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7B92" w14:textId="77777777" w:rsidR="0067415E" w:rsidRPr="0067415E" w:rsidRDefault="0067415E" w:rsidP="0067415E">
      <w:pPr>
        <w:ind w:left="-360"/>
        <w:jc w:val="center"/>
        <w:rPr>
          <w:rFonts w:cstheme="minorHAnsi"/>
          <w:b/>
          <w:snapToGrid w:val="0"/>
          <w:sz w:val="16"/>
          <w:szCs w:val="16"/>
        </w:rPr>
      </w:pPr>
    </w:p>
    <w:p w14:paraId="4337C061" w14:textId="320FD4FC" w:rsidR="006F6559" w:rsidRPr="006B0AD4" w:rsidRDefault="006F6559" w:rsidP="00D03171">
      <w:pPr>
        <w:spacing w:after="0"/>
        <w:ind w:left="-360"/>
        <w:jc w:val="center"/>
        <w:rPr>
          <w:rFonts w:cstheme="minorHAnsi"/>
          <w:b/>
          <w:snapToGrid w:val="0"/>
          <w:sz w:val="28"/>
          <w:szCs w:val="28"/>
        </w:rPr>
      </w:pPr>
      <w:r w:rsidRPr="006B0AD4">
        <w:rPr>
          <w:rFonts w:cstheme="minorHAnsi"/>
          <w:b/>
          <w:snapToGrid w:val="0"/>
          <w:sz w:val="28"/>
          <w:szCs w:val="28"/>
        </w:rPr>
        <w:t xml:space="preserve">REQUEST FOR PROPOSAL </w:t>
      </w:r>
    </w:p>
    <w:p w14:paraId="763DCB95" w14:textId="246A9CAB" w:rsidR="005C2302" w:rsidRDefault="00E456BB" w:rsidP="00276EBC">
      <w:pPr>
        <w:ind w:left="-360"/>
        <w:jc w:val="center"/>
        <w:rPr>
          <w:rFonts w:cstheme="minorHAnsi"/>
          <w:b/>
          <w:snapToGrid w:val="0"/>
          <w:color w:val="FF0000"/>
          <w:sz w:val="28"/>
          <w:szCs w:val="28"/>
        </w:rPr>
      </w:pPr>
      <w:r w:rsidRPr="006B0AD4">
        <w:rPr>
          <w:rFonts w:cstheme="minorHAnsi"/>
          <w:b/>
          <w:snapToGrid w:val="0"/>
          <w:sz w:val="28"/>
          <w:szCs w:val="28"/>
        </w:rPr>
        <w:t xml:space="preserve">LEGAL SERVICES - </w:t>
      </w:r>
      <w:r w:rsidRPr="006B0AD4">
        <w:rPr>
          <w:rFonts w:cstheme="minorHAnsi"/>
          <w:b/>
          <w:snapToGrid w:val="0"/>
          <w:color w:val="FF0000"/>
          <w:sz w:val="28"/>
          <w:szCs w:val="28"/>
        </w:rPr>
        <w:t>RFP# 23-</w:t>
      </w:r>
      <w:r w:rsidR="00F00B7F" w:rsidRPr="006B0AD4">
        <w:rPr>
          <w:rFonts w:cstheme="minorHAnsi"/>
          <w:b/>
          <w:snapToGrid w:val="0"/>
          <w:color w:val="FF0000"/>
          <w:sz w:val="28"/>
          <w:szCs w:val="28"/>
        </w:rPr>
        <w:t>ASB</w:t>
      </w:r>
      <w:r w:rsidRPr="006B0AD4">
        <w:rPr>
          <w:rFonts w:cstheme="minorHAnsi"/>
          <w:b/>
          <w:snapToGrid w:val="0"/>
          <w:color w:val="FF0000"/>
          <w:sz w:val="28"/>
          <w:szCs w:val="28"/>
        </w:rPr>
        <w:t>L</w:t>
      </w:r>
      <w:r w:rsidR="00615E0C" w:rsidRPr="006B0AD4">
        <w:rPr>
          <w:rFonts w:cstheme="minorHAnsi"/>
          <w:b/>
          <w:snapToGrid w:val="0"/>
          <w:color w:val="FF0000"/>
          <w:sz w:val="28"/>
          <w:szCs w:val="28"/>
        </w:rPr>
        <w:t>AW-01</w:t>
      </w:r>
    </w:p>
    <w:p w14:paraId="29090CC9" w14:textId="5DB852B6" w:rsidR="00D03171" w:rsidRDefault="00D03171" w:rsidP="00276EBC">
      <w:pPr>
        <w:ind w:left="-360"/>
        <w:jc w:val="center"/>
        <w:rPr>
          <w:rFonts w:cstheme="minorHAnsi"/>
          <w:b/>
          <w:snapToGrid w:val="0"/>
          <w:sz w:val="28"/>
          <w:szCs w:val="28"/>
        </w:rPr>
      </w:pPr>
      <w:r>
        <w:rPr>
          <w:rFonts w:cstheme="minorHAnsi"/>
          <w:b/>
          <w:snapToGrid w:val="0"/>
          <w:sz w:val="28"/>
          <w:szCs w:val="28"/>
        </w:rPr>
        <w:t>ARIZONA SCHOOL BOARDS ASSOCIATION INSURANCE TRUST</w:t>
      </w:r>
    </w:p>
    <w:p w14:paraId="034A042F" w14:textId="67E5DCF7" w:rsidR="00802F3F" w:rsidRPr="006B0AD4" w:rsidRDefault="00802F3F" w:rsidP="00276EBC">
      <w:pPr>
        <w:ind w:left="-360"/>
        <w:jc w:val="center"/>
        <w:rPr>
          <w:rFonts w:cstheme="minorHAnsi"/>
          <w:b/>
          <w:snapToGrid w:val="0"/>
          <w:sz w:val="28"/>
          <w:szCs w:val="28"/>
        </w:rPr>
      </w:pPr>
      <w:r>
        <w:rPr>
          <w:rFonts w:cstheme="minorHAnsi"/>
          <w:b/>
          <w:snapToGrid w:val="0"/>
          <w:sz w:val="28"/>
          <w:szCs w:val="28"/>
        </w:rPr>
        <w:t>Important Dates</w:t>
      </w:r>
    </w:p>
    <w:tbl>
      <w:tblPr>
        <w:tblStyle w:val="TableGrid"/>
        <w:tblW w:w="0" w:type="auto"/>
        <w:tblInd w:w="535" w:type="dxa"/>
        <w:tblLook w:val="04A0" w:firstRow="1" w:lastRow="0" w:firstColumn="1" w:lastColumn="0" w:noHBand="0" w:noVBand="1"/>
      </w:tblPr>
      <w:tblGrid>
        <w:gridCol w:w="4500"/>
        <w:gridCol w:w="4441"/>
      </w:tblGrid>
      <w:tr w:rsidR="0085085E" w:rsidRPr="006B0AD4" w14:paraId="02DFE805" w14:textId="77777777" w:rsidTr="0067415E">
        <w:tc>
          <w:tcPr>
            <w:tcW w:w="4500" w:type="dxa"/>
            <w:shd w:val="clear" w:color="auto" w:fill="E7E6E6" w:themeFill="background2"/>
          </w:tcPr>
          <w:p w14:paraId="6A7BFC6F" w14:textId="2D61C68A" w:rsidR="0085085E" w:rsidRPr="006B0AD4" w:rsidRDefault="0067415E" w:rsidP="00FA2255">
            <w:pPr>
              <w:rPr>
                <w:rFonts w:cstheme="minorHAnsi"/>
                <w:b/>
                <w:bCs/>
                <w:snapToGrid w:val="0"/>
                <w:sz w:val="24"/>
                <w:szCs w:val="24"/>
              </w:rPr>
            </w:pPr>
            <w:r>
              <w:rPr>
                <w:rFonts w:cstheme="minorHAnsi"/>
                <w:b/>
                <w:bCs/>
                <w:snapToGrid w:val="0"/>
                <w:sz w:val="24"/>
                <w:szCs w:val="24"/>
              </w:rPr>
              <w:t>EVENT</w:t>
            </w:r>
          </w:p>
        </w:tc>
        <w:tc>
          <w:tcPr>
            <w:tcW w:w="4441" w:type="dxa"/>
            <w:shd w:val="clear" w:color="auto" w:fill="E7E6E6" w:themeFill="background2"/>
          </w:tcPr>
          <w:p w14:paraId="31902B75" w14:textId="05472C1A" w:rsidR="0085085E" w:rsidRPr="0067415E" w:rsidRDefault="0067415E" w:rsidP="00FA2255">
            <w:pPr>
              <w:rPr>
                <w:rFonts w:cstheme="minorHAnsi"/>
                <w:b/>
                <w:bCs/>
                <w:snapToGrid w:val="0"/>
                <w:sz w:val="24"/>
                <w:szCs w:val="24"/>
              </w:rPr>
            </w:pPr>
            <w:r w:rsidRPr="0067415E">
              <w:rPr>
                <w:rFonts w:cstheme="minorHAnsi"/>
                <w:b/>
                <w:bCs/>
                <w:snapToGrid w:val="0"/>
                <w:sz w:val="24"/>
                <w:szCs w:val="24"/>
              </w:rPr>
              <w:t>DATE</w:t>
            </w:r>
          </w:p>
        </w:tc>
      </w:tr>
      <w:tr w:rsidR="00254B5B" w:rsidRPr="006B0AD4" w14:paraId="5DECF36E" w14:textId="77777777" w:rsidTr="0067415E">
        <w:tc>
          <w:tcPr>
            <w:tcW w:w="4500" w:type="dxa"/>
          </w:tcPr>
          <w:p w14:paraId="0BE933D8" w14:textId="77777777" w:rsidR="00254B5B" w:rsidRPr="0067415E" w:rsidRDefault="00254B5B" w:rsidP="00FA2255">
            <w:pPr>
              <w:rPr>
                <w:rFonts w:cstheme="minorHAnsi"/>
                <w:snapToGrid w:val="0"/>
                <w:sz w:val="24"/>
                <w:szCs w:val="24"/>
              </w:rPr>
            </w:pPr>
            <w:r w:rsidRPr="0067415E">
              <w:rPr>
                <w:rFonts w:cstheme="minorHAnsi"/>
                <w:snapToGrid w:val="0"/>
                <w:sz w:val="24"/>
                <w:szCs w:val="24"/>
              </w:rPr>
              <w:t>Proposal Release Date:</w:t>
            </w:r>
          </w:p>
        </w:tc>
        <w:tc>
          <w:tcPr>
            <w:tcW w:w="4441" w:type="dxa"/>
          </w:tcPr>
          <w:p w14:paraId="0C769D72" w14:textId="3463ACD4" w:rsidR="00254B5B" w:rsidRPr="006B0AD4" w:rsidRDefault="00254B5B" w:rsidP="00FA2255">
            <w:pPr>
              <w:rPr>
                <w:rFonts w:cstheme="minorHAnsi"/>
                <w:snapToGrid w:val="0"/>
                <w:sz w:val="24"/>
                <w:szCs w:val="24"/>
              </w:rPr>
            </w:pPr>
            <w:r w:rsidRPr="006B0AD4">
              <w:rPr>
                <w:rFonts w:cstheme="minorHAnsi"/>
                <w:snapToGrid w:val="0"/>
                <w:sz w:val="24"/>
                <w:szCs w:val="24"/>
              </w:rPr>
              <w:t xml:space="preserve">November </w:t>
            </w:r>
            <w:r w:rsidR="00802F3F">
              <w:rPr>
                <w:rFonts w:cstheme="minorHAnsi"/>
                <w:snapToGrid w:val="0"/>
                <w:sz w:val="24"/>
                <w:szCs w:val="24"/>
              </w:rPr>
              <w:t>9</w:t>
            </w:r>
            <w:r w:rsidRPr="006B0AD4">
              <w:rPr>
                <w:rFonts w:cstheme="minorHAnsi"/>
                <w:snapToGrid w:val="0"/>
                <w:sz w:val="24"/>
                <w:szCs w:val="24"/>
              </w:rPr>
              <w:t>, 2022</w:t>
            </w:r>
          </w:p>
        </w:tc>
      </w:tr>
      <w:tr w:rsidR="009B79C3" w:rsidRPr="006B0AD4" w14:paraId="15470CD4" w14:textId="77777777" w:rsidTr="0067415E">
        <w:tc>
          <w:tcPr>
            <w:tcW w:w="4500" w:type="dxa"/>
          </w:tcPr>
          <w:p w14:paraId="57B1C5FC" w14:textId="379ADA4A" w:rsidR="009B79C3" w:rsidRPr="0067415E" w:rsidRDefault="0067415E" w:rsidP="001214AE">
            <w:pPr>
              <w:rPr>
                <w:rFonts w:cstheme="minorHAnsi"/>
                <w:snapToGrid w:val="0"/>
                <w:sz w:val="24"/>
                <w:szCs w:val="24"/>
              </w:rPr>
            </w:pPr>
            <w:r w:rsidRPr="0067415E">
              <w:rPr>
                <w:rFonts w:cstheme="minorHAnsi"/>
                <w:snapToGrid w:val="0"/>
                <w:sz w:val="24"/>
                <w:szCs w:val="24"/>
              </w:rPr>
              <w:t xml:space="preserve">Due Date for </w:t>
            </w:r>
            <w:r w:rsidR="009B79C3" w:rsidRPr="0067415E">
              <w:rPr>
                <w:rFonts w:cstheme="minorHAnsi"/>
                <w:snapToGrid w:val="0"/>
                <w:sz w:val="24"/>
                <w:szCs w:val="24"/>
              </w:rPr>
              <w:t xml:space="preserve">Questions </w:t>
            </w:r>
            <w:r w:rsidRPr="0067415E">
              <w:rPr>
                <w:rFonts w:cstheme="minorHAnsi"/>
                <w:snapToGrid w:val="0"/>
                <w:sz w:val="24"/>
                <w:szCs w:val="24"/>
              </w:rPr>
              <w:t>(written inquiries)</w:t>
            </w:r>
            <w:r w:rsidR="007A605A" w:rsidRPr="0067415E">
              <w:rPr>
                <w:rFonts w:cstheme="minorHAnsi"/>
                <w:snapToGrid w:val="0"/>
                <w:sz w:val="24"/>
                <w:szCs w:val="24"/>
              </w:rPr>
              <w:t>:</w:t>
            </w:r>
          </w:p>
        </w:tc>
        <w:tc>
          <w:tcPr>
            <w:tcW w:w="4441" w:type="dxa"/>
          </w:tcPr>
          <w:p w14:paraId="5A053820" w14:textId="66605C7C" w:rsidR="009B79C3" w:rsidRPr="006B0AD4" w:rsidRDefault="00CE6E1A" w:rsidP="0024260B">
            <w:pPr>
              <w:rPr>
                <w:rFonts w:cstheme="minorHAnsi"/>
                <w:snapToGrid w:val="0"/>
                <w:sz w:val="24"/>
                <w:szCs w:val="24"/>
              </w:rPr>
            </w:pPr>
            <w:r w:rsidRPr="006B0AD4">
              <w:rPr>
                <w:rFonts w:cstheme="minorHAnsi"/>
                <w:snapToGrid w:val="0"/>
                <w:sz w:val="24"/>
                <w:szCs w:val="24"/>
              </w:rPr>
              <w:t>November 1</w:t>
            </w:r>
            <w:r w:rsidR="00076219">
              <w:rPr>
                <w:rFonts w:cstheme="minorHAnsi"/>
                <w:snapToGrid w:val="0"/>
                <w:sz w:val="24"/>
                <w:szCs w:val="24"/>
              </w:rPr>
              <w:t>6</w:t>
            </w:r>
            <w:r w:rsidRPr="006B0AD4">
              <w:rPr>
                <w:rFonts w:cstheme="minorHAnsi"/>
                <w:snapToGrid w:val="0"/>
                <w:sz w:val="24"/>
                <w:szCs w:val="24"/>
              </w:rPr>
              <w:t xml:space="preserve">, </w:t>
            </w:r>
            <w:r w:rsidR="0067415E" w:rsidRPr="006B0AD4">
              <w:rPr>
                <w:rFonts w:cstheme="minorHAnsi"/>
                <w:snapToGrid w:val="0"/>
                <w:sz w:val="24"/>
                <w:szCs w:val="24"/>
              </w:rPr>
              <w:t>2022,</w:t>
            </w:r>
            <w:r w:rsidR="0067415E">
              <w:rPr>
                <w:rFonts w:cstheme="minorHAnsi"/>
                <w:snapToGrid w:val="0"/>
                <w:sz w:val="24"/>
                <w:szCs w:val="24"/>
              </w:rPr>
              <w:t xml:space="preserve"> by 5:00 PM CST</w:t>
            </w:r>
          </w:p>
        </w:tc>
      </w:tr>
      <w:tr w:rsidR="009B79C3" w:rsidRPr="006B0AD4" w14:paraId="57C6607E" w14:textId="77777777" w:rsidTr="0067415E">
        <w:tc>
          <w:tcPr>
            <w:tcW w:w="4500" w:type="dxa"/>
          </w:tcPr>
          <w:p w14:paraId="61C3D564" w14:textId="3195F802" w:rsidR="009B79C3" w:rsidRPr="0067415E" w:rsidRDefault="00507C36" w:rsidP="00FA2255">
            <w:pPr>
              <w:rPr>
                <w:rFonts w:cstheme="minorHAnsi"/>
                <w:snapToGrid w:val="0"/>
                <w:sz w:val="24"/>
                <w:szCs w:val="24"/>
              </w:rPr>
            </w:pPr>
            <w:r w:rsidRPr="0067415E">
              <w:rPr>
                <w:rFonts w:cstheme="minorHAnsi"/>
                <w:snapToGrid w:val="0"/>
                <w:sz w:val="24"/>
                <w:szCs w:val="24"/>
              </w:rPr>
              <w:t xml:space="preserve">Responses to Written Questions </w:t>
            </w:r>
            <w:r w:rsidR="00B03290">
              <w:rPr>
                <w:rFonts w:cstheme="minorHAnsi"/>
                <w:snapToGrid w:val="0"/>
                <w:sz w:val="24"/>
                <w:szCs w:val="24"/>
              </w:rPr>
              <w:t xml:space="preserve">Posted </w:t>
            </w:r>
            <w:r w:rsidR="00433BE9" w:rsidRPr="0067415E">
              <w:rPr>
                <w:rFonts w:cstheme="minorHAnsi"/>
                <w:snapToGrid w:val="0"/>
                <w:sz w:val="24"/>
                <w:szCs w:val="24"/>
              </w:rPr>
              <w:t>by</w:t>
            </w:r>
            <w:r w:rsidR="007A605A" w:rsidRPr="0067415E">
              <w:rPr>
                <w:rFonts w:cstheme="minorHAnsi"/>
                <w:snapToGrid w:val="0"/>
                <w:sz w:val="24"/>
                <w:szCs w:val="24"/>
              </w:rPr>
              <w:t>:</w:t>
            </w:r>
          </w:p>
        </w:tc>
        <w:tc>
          <w:tcPr>
            <w:tcW w:w="4441" w:type="dxa"/>
          </w:tcPr>
          <w:p w14:paraId="30DE35E5" w14:textId="72302F1C" w:rsidR="009B79C3" w:rsidRPr="006B0AD4" w:rsidRDefault="00C3505E" w:rsidP="00FA2255">
            <w:pPr>
              <w:rPr>
                <w:rFonts w:cstheme="minorHAnsi"/>
                <w:snapToGrid w:val="0"/>
                <w:sz w:val="24"/>
                <w:szCs w:val="24"/>
              </w:rPr>
            </w:pPr>
            <w:r w:rsidRPr="006B0AD4">
              <w:rPr>
                <w:rFonts w:cstheme="minorHAnsi"/>
                <w:snapToGrid w:val="0"/>
                <w:sz w:val="24"/>
                <w:szCs w:val="24"/>
              </w:rPr>
              <w:t>November 1</w:t>
            </w:r>
            <w:r w:rsidR="00802F3F">
              <w:rPr>
                <w:rFonts w:cstheme="minorHAnsi"/>
                <w:snapToGrid w:val="0"/>
                <w:sz w:val="24"/>
                <w:szCs w:val="24"/>
              </w:rPr>
              <w:t>8</w:t>
            </w:r>
            <w:r w:rsidRPr="006B0AD4">
              <w:rPr>
                <w:rFonts w:cstheme="minorHAnsi"/>
                <w:snapToGrid w:val="0"/>
                <w:sz w:val="24"/>
                <w:szCs w:val="24"/>
              </w:rPr>
              <w:t>,</w:t>
            </w:r>
            <w:r w:rsidR="0067415E">
              <w:rPr>
                <w:rFonts w:cstheme="minorHAnsi"/>
                <w:snapToGrid w:val="0"/>
                <w:sz w:val="24"/>
                <w:szCs w:val="24"/>
              </w:rPr>
              <w:t xml:space="preserve"> </w:t>
            </w:r>
            <w:r w:rsidRPr="006B0AD4">
              <w:rPr>
                <w:rFonts w:cstheme="minorHAnsi"/>
                <w:snapToGrid w:val="0"/>
                <w:sz w:val="24"/>
                <w:szCs w:val="24"/>
              </w:rPr>
              <w:t>2022</w:t>
            </w:r>
            <w:r w:rsidR="00B03290">
              <w:rPr>
                <w:rFonts w:cstheme="minorHAnsi"/>
                <w:snapToGrid w:val="0"/>
                <w:sz w:val="24"/>
                <w:szCs w:val="24"/>
              </w:rPr>
              <w:t>, by 4:00 PM CST</w:t>
            </w:r>
          </w:p>
        </w:tc>
      </w:tr>
      <w:tr w:rsidR="00254B5B" w:rsidRPr="006B0AD4" w14:paraId="0EE048EC" w14:textId="77777777" w:rsidTr="0067415E">
        <w:tc>
          <w:tcPr>
            <w:tcW w:w="4500" w:type="dxa"/>
          </w:tcPr>
          <w:p w14:paraId="57EC7AC3" w14:textId="02B295A5" w:rsidR="00254B5B" w:rsidRPr="0067415E" w:rsidRDefault="00254B5B" w:rsidP="00FA2255">
            <w:pPr>
              <w:rPr>
                <w:rFonts w:cstheme="minorHAnsi"/>
                <w:snapToGrid w:val="0"/>
                <w:sz w:val="24"/>
                <w:szCs w:val="24"/>
              </w:rPr>
            </w:pPr>
            <w:r w:rsidRPr="0067415E">
              <w:rPr>
                <w:rFonts w:cstheme="minorHAnsi"/>
                <w:snapToGrid w:val="0"/>
                <w:sz w:val="24"/>
                <w:szCs w:val="24"/>
              </w:rPr>
              <w:t xml:space="preserve">Proposal </w:t>
            </w:r>
            <w:r w:rsidR="0067415E" w:rsidRPr="0067415E">
              <w:rPr>
                <w:rFonts w:cstheme="minorHAnsi"/>
                <w:snapToGrid w:val="0"/>
                <w:sz w:val="24"/>
                <w:szCs w:val="24"/>
              </w:rPr>
              <w:t>Submittal Deadline</w:t>
            </w:r>
            <w:r w:rsidRPr="0067415E">
              <w:rPr>
                <w:rFonts w:cstheme="minorHAnsi"/>
                <w:snapToGrid w:val="0"/>
                <w:sz w:val="24"/>
                <w:szCs w:val="24"/>
              </w:rPr>
              <w:t>:</w:t>
            </w:r>
          </w:p>
        </w:tc>
        <w:tc>
          <w:tcPr>
            <w:tcW w:w="4441" w:type="dxa"/>
          </w:tcPr>
          <w:p w14:paraId="262E69A0" w14:textId="01C2DB7A" w:rsidR="00254B5B" w:rsidRPr="006B0AD4" w:rsidRDefault="009C72EF" w:rsidP="00FA2255">
            <w:pPr>
              <w:rPr>
                <w:rFonts w:cstheme="minorHAnsi"/>
                <w:snapToGrid w:val="0"/>
                <w:sz w:val="24"/>
                <w:szCs w:val="24"/>
              </w:rPr>
            </w:pPr>
            <w:r>
              <w:rPr>
                <w:rFonts w:cstheme="minorHAnsi"/>
                <w:snapToGrid w:val="0"/>
                <w:sz w:val="24"/>
                <w:szCs w:val="24"/>
              </w:rPr>
              <w:t>Dec</w:t>
            </w:r>
            <w:r w:rsidR="00254B5B" w:rsidRPr="006B0AD4">
              <w:rPr>
                <w:rFonts w:cstheme="minorHAnsi"/>
                <w:snapToGrid w:val="0"/>
                <w:sz w:val="24"/>
                <w:szCs w:val="24"/>
              </w:rPr>
              <w:t xml:space="preserve">ember </w:t>
            </w:r>
            <w:r>
              <w:rPr>
                <w:rFonts w:cstheme="minorHAnsi"/>
                <w:snapToGrid w:val="0"/>
                <w:sz w:val="24"/>
                <w:szCs w:val="24"/>
              </w:rPr>
              <w:t>2</w:t>
            </w:r>
            <w:r w:rsidR="00254B5B" w:rsidRPr="006B0AD4">
              <w:rPr>
                <w:rFonts w:cstheme="minorHAnsi"/>
                <w:snapToGrid w:val="0"/>
                <w:sz w:val="24"/>
                <w:szCs w:val="24"/>
              </w:rPr>
              <w:t>, 2022</w:t>
            </w:r>
            <w:r w:rsidR="0067415E">
              <w:rPr>
                <w:rFonts w:cstheme="minorHAnsi"/>
                <w:snapToGrid w:val="0"/>
                <w:sz w:val="24"/>
                <w:szCs w:val="24"/>
              </w:rPr>
              <w:t>, by 2:00 PM CST</w:t>
            </w:r>
          </w:p>
        </w:tc>
      </w:tr>
      <w:tr w:rsidR="00802F3F" w:rsidRPr="006B0AD4" w14:paraId="4327D863" w14:textId="77777777" w:rsidTr="0067415E">
        <w:tc>
          <w:tcPr>
            <w:tcW w:w="4500" w:type="dxa"/>
          </w:tcPr>
          <w:p w14:paraId="79743083" w14:textId="6F413657" w:rsidR="00802F3F" w:rsidRPr="00971BB9" w:rsidRDefault="00802F3F" w:rsidP="00FA2255">
            <w:pPr>
              <w:rPr>
                <w:rFonts w:cstheme="minorHAnsi"/>
                <w:snapToGrid w:val="0"/>
                <w:sz w:val="24"/>
                <w:szCs w:val="24"/>
              </w:rPr>
            </w:pPr>
            <w:r w:rsidRPr="00971BB9">
              <w:rPr>
                <w:rFonts w:cstheme="minorHAnsi"/>
                <w:snapToGrid w:val="0"/>
                <w:sz w:val="24"/>
                <w:szCs w:val="24"/>
              </w:rPr>
              <w:t>Interviews (if necessary):</w:t>
            </w:r>
          </w:p>
        </w:tc>
        <w:tc>
          <w:tcPr>
            <w:tcW w:w="4441" w:type="dxa"/>
          </w:tcPr>
          <w:p w14:paraId="79761C47" w14:textId="6F09240C" w:rsidR="00802F3F" w:rsidRPr="00971BB9" w:rsidRDefault="00F871F1" w:rsidP="00FA2255">
            <w:pPr>
              <w:rPr>
                <w:rFonts w:cstheme="minorHAnsi"/>
                <w:snapToGrid w:val="0"/>
                <w:sz w:val="24"/>
                <w:szCs w:val="24"/>
                <w:highlight w:val="yellow"/>
              </w:rPr>
            </w:pPr>
            <w:r w:rsidRPr="00971BB9">
              <w:rPr>
                <w:rFonts w:cstheme="minorHAnsi"/>
                <w:snapToGrid w:val="0"/>
                <w:sz w:val="24"/>
                <w:szCs w:val="24"/>
              </w:rPr>
              <w:t>TBA</w:t>
            </w:r>
          </w:p>
        </w:tc>
      </w:tr>
      <w:tr w:rsidR="00802F3F" w:rsidRPr="006B0AD4" w14:paraId="33D96975" w14:textId="77777777" w:rsidTr="0067415E">
        <w:tc>
          <w:tcPr>
            <w:tcW w:w="4500" w:type="dxa"/>
          </w:tcPr>
          <w:p w14:paraId="08FFDF44" w14:textId="33CEA230" w:rsidR="00802F3F" w:rsidRPr="0067415E" w:rsidRDefault="00802F3F" w:rsidP="00FA2255">
            <w:pPr>
              <w:rPr>
                <w:rFonts w:cstheme="minorHAnsi"/>
                <w:snapToGrid w:val="0"/>
                <w:sz w:val="24"/>
                <w:szCs w:val="24"/>
              </w:rPr>
            </w:pPr>
            <w:r>
              <w:rPr>
                <w:rFonts w:cstheme="minorHAnsi"/>
                <w:snapToGrid w:val="0"/>
                <w:sz w:val="24"/>
                <w:szCs w:val="24"/>
              </w:rPr>
              <w:t>Award Date:</w:t>
            </w:r>
          </w:p>
        </w:tc>
        <w:tc>
          <w:tcPr>
            <w:tcW w:w="4441" w:type="dxa"/>
          </w:tcPr>
          <w:p w14:paraId="5B24F50A" w14:textId="20761F85" w:rsidR="00802F3F" w:rsidRPr="006B0AD4" w:rsidRDefault="00802F3F" w:rsidP="00FA2255">
            <w:pPr>
              <w:rPr>
                <w:rFonts w:cstheme="minorHAnsi"/>
                <w:snapToGrid w:val="0"/>
                <w:sz w:val="24"/>
                <w:szCs w:val="24"/>
              </w:rPr>
            </w:pPr>
            <w:r w:rsidRPr="00971BB9">
              <w:rPr>
                <w:rFonts w:cstheme="minorHAnsi"/>
                <w:snapToGrid w:val="0"/>
                <w:sz w:val="24"/>
                <w:szCs w:val="24"/>
              </w:rPr>
              <w:t>December 2022</w:t>
            </w:r>
          </w:p>
        </w:tc>
      </w:tr>
    </w:tbl>
    <w:p w14:paraId="3956F10F" w14:textId="77777777" w:rsidR="005C2302" w:rsidRPr="006B0AD4" w:rsidRDefault="005C2302" w:rsidP="005C2302">
      <w:pPr>
        <w:autoSpaceDE w:val="0"/>
        <w:autoSpaceDN w:val="0"/>
        <w:adjustRightInd w:val="0"/>
        <w:spacing w:after="0" w:line="240" w:lineRule="auto"/>
        <w:jc w:val="center"/>
        <w:rPr>
          <w:rFonts w:cstheme="minorHAnsi"/>
          <w:b/>
          <w:bCs/>
          <w:color w:val="000000"/>
          <w:sz w:val="24"/>
          <w:szCs w:val="24"/>
        </w:rPr>
      </w:pPr>
    </w:p>
    <w:p w14:paraId="1ACF2166" w14:textId="77777777" w:rsidR="00FC5D6F" w:rsidRDefault="00FC5D6F" w:rsidP="00FC5D6F">
      <w:pPr>
        <w:pStyle w:val="ListParagraph"/>
        <w:numPr>
          <w:ilvl w:val="0"/>
          <w:numId w:val="26"/>
        </w:numPr>
        <w:autoSpaceDE w:val="0"/>
        <w:autoSpaceDN w:val="0"/>
        <w:adjustRightInd w:val="0"/>
        <w:spacing w:after="0" w:line="240" w:lineRule="auto"/>
        <w:rPr>
          <w:rFonts w:cstheme="minorHAnsi"/>
          <w:snapToGrid w:val="0"/>
          <w:sz w:val="24"/>
          <w:szCs w:val="24"/>
        </w:rPr>
      </w:pPr>
      <w:bookmarkStart w:id="0" w:name="_Hlk118715116"/>
      <w:r>
        <w:rPr>
          <w:rFonts w:cstheme="minorHAnsi"/>
          <w:snapToGrid w:val="0"/>
          <w:sz w:val="24"/>
          <w:szCs w:val="24"/>
        </w:rPr>
        <w:t xml:space="preserve">Questions must be submitted via e-mail to the contact person listed below.  The e-mail subject line should state:  </w:t>
      </w:r>
      <w:r w:rsidRPr="00FC5D6F">
        <w:rPr>
          <w:rFonts w:cstheme="minorHAnsi"/>
          <w:b/>
          <w:bCs/>
          <w:i/>
          <w:iCs/>
          <w:snapToGrid w:val="0"/>
          <w:sz w:val="24"/>
          <w:szCs w:val="24"/>
          <w:u w:val="single"/>
        </w:rPr>
        <w:t>Questions 23-ASBLAW-01 Legal Services for ASBAIT</w:t>
      </w:r>
      <w:bookmarkEnd w:id="0"/>
    </w:p>
    <w:p w14:paraId="40188262" w14:textId="77777777" w:rsidR="00E54F54" w:rsidRDefault="00E54F54" w:rsidP="00E54F54">
      <w:pPr>
        <w:pStyle w:val="ListParagraph"/>
        <w:autoSpaceDE w:val="0"/>
        <w:autoSpaceDN w:val="0"/>
        <w:adjustRightInd w:val="0"/>
        <w:spacing w:after="0" w:line="240" w:lineRule="auto"/>
        <w:rPr>
          <w:rFonts w:cstheme="minorHAnsi"/>
          <w:color w:val="000000"/>
          <w:sz w:val="24"/>
          <w:szCs w:val="24"/>
        </w:rPr>
      </w:pPr>
    </w:p>
    <w:p w14:paraId="01294F7C" w14:textId="4C604E2E" w:rsidR="00FC5D6F" w:rsidRPr="00B03290" w:rsidRDefault="00FC5D6F" w:rsidP="00FC5D6F">
      <w:pPr>
        <w:pStyle w:val="ListParagraph"/>
        <w:numPr>
          <w:ilvl w:val="0"/>
          <w:numId w:val="26"/>
        </w:numPr>
        <w:autoSpaceDE w:val="0"/>
        <w:autoSpaceDN w:val="0"/>
        <w:adjustRightInd w:val="0"/>
        <w:spacing w:after="0" w:line="240" w:lineRule="auto"/>
        <w:rPr>
          <w:rFonts w:cstheme="minorHAnsi"/>
          <w:color w:val="000000"/>
          <w:sz w:val="24"/>
          <w:szCs w:val="24"/>
        </w:rPr>
      </w:pPr>
      <w:r w:rsidRPr="00B03290">
        <w:rPr>
          <w:rFonts w:cstheme="minorHAnsi"/>
          <w:color w:val="000000"/>
          <w:sz w:val="24"/>
          <w:szCs w:val="24"/>
        </w:rPr>
        <w:t>Questions</w:t>
      </w:r>
      <w:r w:rsidR="00E54F54" w:rsidRPr="00B03290">
        <w:rPr>
          <w:rFonts w:cstheme="minorHAnsi"/>
          <w:color w:val="000000"/>
          <w:sz w:val="24"/>
          <w:szCs w:val="24"/>
        </w:rPr>
        <w:t xml:space="preserve">, </w:t>
      </w:r>
      <w:r w:rsidR="00D03171" w:rsidRPr="00B03290">
        <w:rPr>
          <w:rFonts w:cstheme="minorHAnsi"/>
          <w:color w:val="000000"/>
          <w:sz w:val="24"/>
          <w:szCs w:val="24"/>
        </w:rPr>
        <w:t>answers,</w:t>
      </w:r>
      <w:r w:rsidRPr="00B03290">
        <w:rPr>
          <w:rFonts w:cstheme="minorHAnsi"/>
          <w:color w:val="000000"/>
          <w:sz w:val="24"/>
          <w:szCs w:val="24"/>
        </w:rPr>
        <w:t xml:space="preserve"> and Addenda will be posted on our website:  </w:t>
      </w:r>
      <w:bookmarkStart w:id="1" w:name="_Hlk118722217"/>
      <w:r w:rsidR="00B03290" w:rsidRPr="00B03290">
        <w:fldChar w:fldCharType="begin"/>
      </w:r>
      <w:r w:rsidR="00B03290" w:rsidRPr="00B03290">
        <w:instrText>HYPERLINK "http://www.asbait.org/rfps-rfqs/"</w:instrText>
      </w:r>
      <w:r w:rsidR="00B03290" w:rsidRPr="00B03290">
        <w:fldChar w:fldCharType="separate"/>
      </w:r>
      <w:r w:rsidR="00B03290" w:rsidRPr="00B03290">
        <w:rPr>
          <w:rStyle w:val="Hyperlink"/>
          <w:rFonts w:cstheme="minorHAnsi"/>
          <w:sz w:val="24"/>
          <w:szCs w:val="24"/>
        </w:rPr>
        <w:t>www.asbait.org/rfps-rfqs/</w:t>
      </w:r>
      <w:r w:rsidR="00B03290" w:rsidRPr="00B03290">
        <w:rPr>
          <w:rStyle w:val="Hyperlink"/>
          <w:rFonts w:cstheme="minorHAnsi"/>
          <w:sz w:val="24"/>
          <w:szCs w:val="24"/>
        </w:rPr>
        <w:fldChar w:fldCharType="end"/>
      </w:r>
      <w:r w:rsidR="00E54F54" w:rsidRPr="00B03290">
        <w:rPr>
          <w:rFonts w:cstheme="minorHAnsi"/>
          <w:color w:val="000000"/>
          <w:sz w:val="24"/>
          <w:szCs w:val="24"/>
        </w:rPr>
        <w:t xml:space="preserve"> </w:t>
      </w:r>
      <w:bookmarkEnd w:id="1"/>
      <w:r w:rsidRPr="00B03290">
        <w:rPr>
          <w:rFonts w:cstheme="minorHAnsi"/>
          <w:color w:val="000000"/>
          <w:sz w:val="24"/>
          <w:szCs w:val="24"/>
        </w:rPr>
        <w:t xml:space="preserve"> </w:t>
      </w:r>
    </w:p>
    <w:p w14:paraId="73D63684" w14:textId="77777777" w:rsidR="00FC5D6F" w:rsidRPr="00FC5D6F" w:rsidRDefault="00FC5D6F" w:rsidP="00E54F54">
      <w:pPr>
        <w:pStyle w:val="ListParagraph"/>
        <w:autoSpaceDE w:val="0"/>
        <w:autoSpaceDN w:val="0"/>
        <w:adjustRightInd w:val="0"/>
        <w:spacing w:after="0" w:line="240" w:lineRule="auto"/>
        <w:rPr>
          <w:rFonts w:cstheme="minorHAnsi"/>
          <w:b/>
          <w:bCs/>
          <w:color w:val="000000"/>
          <w:sz w:val="24"/>
          <w:szCs w:val="24"/>
        </w:rPr>
      </w:pPr>
    </w:p>
    <w:p w14:paraId="32713F94" w14:textId="5AC8AD03" w:rsidR="00FC5D6F" w:rsidRPr="00E54F54" w:rsidRDefault="00E54F54" w:rsidP="00FC5D6F">
      <w:pPr>
        <w:pStyle w:val="ListParagraph"/>
        <w:numPr>
          <w:ilvl w:val="0"/>
          <w:numId w:val="26"/>
        </w:numPr>
        <w:autoSpaceDE w:val="0"/>
        <w:autoSpaceDN w:val="0"/>
        <w:adjustRightInd w:val="0"/>
        <w:spacing w:after="0" w:line="240" w:lineRule="auto"/>
        <w:rPr>
          <w:rFonts w:cstheme="minorHAnsi"/>
          <w:color w:val="000000"/>
          <w:sz w:val="24"/>
          <w:szCs w:val="24"/>
        </w:rPr>
      </w:pPr>
      <w:r w:rsidRPr="00E54F54">
        <w:rPr>
          <w:rFonts w:cstheme="minorHAnsi"/>
          <w:color w:val="000000"/>
          <w:sz w:val="24"/>
          <w:szCs w:val="24"/>
        </w:rPr>
        <w:t>All Proposals must be delivered by mail or hand deliver</w:t>
      </w:r>
      <w:r w:rsidR="00D03171">
        <w:rPr>
          <w:rFonts w:cstheme="minorHAnsi"/>
          <w:color w:val="000000"/>
          <w:sz w:val="24"/>
          <w:szCs w:val="24"/>
        </w:rPr>
        <w:t>ed</w:t>
      </w:r>
      <w:r w:rsidRPr="00E54F54">
        <w:rPr>
          <w:rFonts w:cstheme="minorHAnsi"/>
          <w:color w:val="000000"/>
          <w:sz w:val="24"/>
          <w:szCs w:val="24"/>
        </w:rPr>
        <w:t xml:space="preserve"> in a sealed envelope</w:t>
      </w:r>
      <w:r w:rsidR="00D03171">
        <w:rPr>
          <w:rFonts w:cstheme="minorHAnsi"/>
          <w:color w:val="000000"/>
          <w:sz w:val="24"/>
          <w:szCs w:val="24"/>
        </w:rPr>
        <w:t>/box</w:t>
      </w:r>
      <w:r w:rsidRPr="00E54F54">
        <w:rPr>
          <w:rFonts w:cstheme="minorHAnsi"/>
          <w:color w:val="000000"/>
          <w:sz w:val="24"/>
          <w:szCs w:val="24"/>
        </w:rPr>
        <w:t>.  Proposals received after the specified deadline shall not be considered.</w:t>
      </w:r>
      <w:r>
        <w:rPr>
          <w:rFonts w:cstheme="minorHAnsi"/>
          <w:color w:val="000000"/>
          <w:sz w:val="24"/>
          <w:szCs w:val="24"/>
        </w:rPr>
        <w:t xml:space="preserve">  Fax, e-mail, or other electronic proposals </w:t>
      </w:r>
      <w:r w:rsidRPr="00E54F54">
        <w:rPr>
          <w:rFonts w:cstheme="minorHAnsi"/>
          <w:b/>
          <w:bCs/>
          <w:color w:val="000000"/>
          <w:sz w:val="24"/>
          <w:szCs w:val="24"/>
        </w:rPr>
        <w:t>will not be accepted</w:t>
      </w:r>
      <w:r>
        <w:rPr>
          <w:rFonts w:cstheme="minorHAnsi"/>
          <w:color w:val="000000"/>
          <w:sz w:val="24"/>
          <w:szCs w:val="24"/>
        </w:rPr>
        <w:t>.</w:t>
      </w:r>
    </w:p>
    <w:p w14:paraId="102EC01A" w14:textId="77777777" w:rsidR="00E54F54" w:rsidRPr="00E54F54" w:rsidRDefault="00E54F54" w:rsidP="00E54F54">
      <w:pPr>
        <w:autoSpaceDE w:val="0"/>
        <w:autoSpaceDN w:val="0"/>
        <w:adjustRightInd w:val="0"/>
        <w:spacing w:after="0" w:line="240" w:lineRule="auto"/>
        <w:rPr>
          <w:rFonts w:cstheme="minorHAnsi"/>
          <w:b/>
          <w:bCs/>
          <w:color w:val="000000"/>
          <w:sz w:val="24"/>
          <w:szCs w:val="24"/>
        </w:rPr>
      </w:pPr>
    </w:p>
    <w:p w14:paraId="36EE50CD" w14:textId="1C32EEF8" w:rsidR="00D03171" w:rsidRPr="00D03171" w:rsidRDefault="00D03171" w:rsidP="00D03171">
      <w:pPr>
        <w:pStyle w:val="ListParagraph"/>
        <w:numPr>
          <w:ilvl w:val="0"/>
          <w:numId w:val="26"/>
        </w:numPr>
        <w:autoSpaceDE w:val="0"/>
        <w:autoSpaceDN w:val="0"/>
        <w:adjustRightInd w:val="0"/>
        <w:spacing w:after="0" w:line="240" w:lineRule="auto"/>
        <w:rPr>
          <w:rFonts w:cstheme="minorHAnsi"/>
          <w:b/>
          <w:bCs/>
          <w:color w:val="000000"/>
          <w:sz w:val="24"/>
          <w:szCs w:val="24"/>
        </w:rPr>
      </w:pPr>
      <w:r>
        <w:rPr>
          <w:rFonts w:cstheme="minorHAnsi"/>
          <w:snapToGrid w:val="0"/>
          <w:sz w:val="24"/>
          <w:szCs w:val="24"/>
        </w:rPr>
        <w:t xml:space="preserve">The </w:t>
      </w:r>
      <w:r w:rsidR="007E24F7">
        <w:rPr>
          <w:rFonts w:cstheme="minorHAnsi"/>
          <w:snapToGrid w:val="0"/>
          <w:sz w:val="24"/>
          <w:szCs w:val="24"/>
        </w:rPr>
        <w:t xml:space="preserve">Proposal package </w:t>
      </w:r>
      <w:r w:rsidRPr="00FC5D6F">
        <w:rPr>
          <w:rFonts w:cstheme="minorHAnsi"/>
          <w:snapToGrid w:val="0"/>
          <w:sz w:val="24"/>
          <w:szCs w:val="24"/>
        </w:rPr>
        <w:t>must be clearly marked with</w:t>
      </w:r>
      <w:r>
        <w:rPr>
          <w:rFonts w:cstheme="minorHAnsi"/>
          <w:snapToGrid w:val="0"/>
          <w:sz w:val="24"/>
          <w:szCs w:val="24"/>
        </w:rPr>
        <w:t>:</w:t>
      </w:r>
    </w:p>
    <w:p w14:paraId="1E55689F" w14:textId="77777777" w:rsidR="00D03171" w:rsidRPr="00D03171" w:rsidRDefault="00D03171" w:rsidP="00D03171">
      <w:pPr>
        <w:pStyle w:val="ListParagraph"/>
        <w:numPr>
          <w:ilvl w:val="1"/>
          <w:numId w:val="26"/>
        </w:numPr>
        <w:autoSpaceDE w:val="0"/>
        <w:autoSpaceDN w:val="0"/>
        <w:adjustRightInd w:val="0"/>
        <w:spacing w:after="0" w:line="240" w:lineRule="auto"/>
        <w:rPr>
          <w:rFonts w:cstheme="minorHAnsi"/>
          <w:color w:val="000000"/>
          <w:sz w:val="24"/>
          <w:szCs w:val="24"/>
        </w:rPr>
      </w:pPr>
      <w:r w:rsidRPr="00FC5D6F">
        <w:rPr>
          <w:rFonts w:cstheme="minorHAnsi"/>
          <w:snapToGrid w:val="0"/>
          <w:sz w:val="24"/>
          <w:szCs w:val="24"/>
        </w:rPr>
        <w:t>Offeror’s name and address</w:t>
      </w:r>
      <w:r w:rsidRPr="00D03171">
        <w:rPr>
          <w:rFonts w:cstheme="minorHAnsi"/>
          <w:snapToGrid w:val="0"/>
          <w:sz w:val="24"/>
          <w:szCs w:val="24"/>
        </w:rPr>
        <w:t xml:space="preserve"> </w:t>
      </w:r>
    </w:p>
    <w:p w14:paraId="30C06B86" w14:textId="158C842E" w:rsidR="00D03171" w:rsidRPr="00D03171" w:rsidRDefault="00D03171" w:rsidP="00D03171">
      <w:pPr>
        <w:pStyle w:val="ListParagraph"/>
        <w:numPr>
          <w:ilvl w:val="1"/>
          <w:numId w:val="26"/>
        </w:numPr>
        <w:autoSpaceDE w:val="0"/>
        <w:autoSpaceDN w:val="0"/>
        <w:adjustRightInd w:val="0"/>
        <w:spacing w:after="0" w:line="240" w:lineRule="auto"/>
        <w:rPr>
          <w:rFonts w:cstheme="minorHAnsi"/>
          <w:color w:val="000000"/>
          <w:sz w:val="24"/>
          <w:szCs w:val="24"/>
        </w:rPr>
      </w:pPr>
      <w:r w:rsidRPr="00D03171">
        <w:rPr>
          <w:rFonts w:cstheme="minorHAnsi"/>
          <w:snapToGrid w:val="0"/>
          <w:sz w:val="24"/>
          <w:szCs w:val="24"/>
        </w:rPr>
        <w:t>ASBAIT Legal Services Proposal #</w:t>
      </w:r>
      <w:r>
        <w:rPr>
          <w:rFonts w:cstheme="minorHAnsi"/>
          <w:snapToGrid w:val="0"/>
          <w:sz w:val="24"/>
          <w:szCs w:val="24"/>
        </w:rPr>
        <w:t xml:space="preserve"> </w:t>
      </w:r>
      <w:r w:rsidRPr="00D03171">
        <w:rPr>
          <w:rFonts w:cstheme="minorHAnsi"/>
          <w:snapToGrid w:val="0"/>
          <w:sz w:val="24"/>
          <w:szCs w:val="24"/>
        </w:rPr>
        <w:t>23-ASBLAW-01</w:t>
      </w:r>
    </w:p>
    <w:p w14:paraId="19808EC4" w14:textId="77777777" w:rsidR="00D03171" w:rsidRPr="00D03171" w:rsidRDefault="00D03171" w:rsidP="00D03171">
      <w:pPr>
        <w:pStyle w:val="ListParagraph"/>
        <w:autoSpaceDE w:val="0"/>
        <w:autoSpaceDN w:val="0"/>
        <w:adjustRightInd w:val="0"/>
        <w:spacing w:after="0" w:line="240" w:lineRule="auto"/>
        <w:rPr>
          <w:rFonts w:cstheme="minorHAnsi"/>
          <w:b/>
          <w:bCs/>
          <w:color w:val="000000"/>
          <w:sz w:val="24"/>
          <w:szCs w:val="24"/>
        </w:rPr>
      </w:pPr>
    </w:p>
    <w:p w14:paraId="47F3933A" w14:textId="797A9A7C" w:rsidR="00D03171" w:rsidRPr="00D03171" w:rsidRDefault="007E24F7" w:rsidP="00FC5D6F">
      <w:pPr>
        <w:pStyle w:val="ListParagraph"/>
        <w:numPr>
          <w:ilvl w:val="0"/>
          <w:numId w:val="26"/>
        </w:numPr>
        <w:autoSpaceDE w:val="0"/>
        <w:autoSpaceDN w:val="0"/>
        <w:adjustRightInd w:val="0"/>
        <w:spacing w:after="0" w:line="240" w:lineRule="auto"/>
        <w:rPr>
          <w:rFonts w:cstheme="minorHAnsi"/>
          <w:b/>
          <w:bCs/>
          <w:color w:val="000000"/>
          <w:sz w:val="24"/>
          <w:szCs w:val="24"/>
        </w:rPr>
      </w:pPr>
      <w:r>
        <w:rPr>
          <w:rFonts w:cstheme="minorHAnsi"/>
          <w:snapToGrid w:val="0"/>
          <w:sz w:val="24"/>
          <w:szCs w:val="24"/>
        </w:rPr>
        <w:t>Proposal Requirements</w:t>
      </w:r>
      <w:r w:rsidR="00D03171">
        <w:rPr>
          <w:rFonts w:cstheme="minorHAnsi"/>
          <w:snapToGrid w:val="0"/>
          <w:sz w:val="24"/>
          <w:szCs w:val="24"/>
        </w:rPr>
        <w:t xml:space="preserve">: </w:t>
      </w:r>
    </w:p>
    <w:p w14:paraId="4628A3FF" w14:textId="77777777" w:rsidR="00D03171" w:rsidRPr="00D03171" w:rsidRDefault="007303EC" w:rsidP="00D03171">
      <w:pPr>
        <w:pStyle w:val="ListParagraph"/>
        <w:numPr>
          <w:ilvl w:val="1"/>
          <w:numId w:val="26"/>
        </w:numPr>
        <w:autoSpaceDE w:val="0"/>
        <w:autoSpaceDN w:val="0"/>
        <w:adjustRightInd w:val="0"/>
        <w:spacing w:after="0" w:line="240" w:lineRule="auto"/>
        <w:rPr>
          <w:rFonts w:cstheme="minorHAnsi"/>
          <w:b/>
          <w:bCs/>
          <w:color w:val="000000"/>
          <w:sz w:val="24"/>
          <w:szCs w:val="24"/>
        </w:rPr>
      </w:pPr>
      <w:r w:rsidRPr="00FC5D6F">
        <w:rPr>
          <w:rFonts w:cstheme="minorHAnsi"/>
          <w:snapToGrid w:val="0"/>
          <w:sz w:val="24"/>
          <w:szCs w:val="24"/>
        </w:rPr>
        <w:t xml:space="preserve">One </w:t>
      </w:r>
      <w:r w:rsidR="00D03171">
        <w:rPr>
          <w:rFonts w:cstheme="minorHAnsi"/>
          <w:snapToGrid w:val="0"/>
          <w:sz w:val="24"/>
          <w:szCs w:val="24"/>
        </w:rPr>
        <w:t>(1) hard copy marked “Original” – include signed “Required” forms</w:t>
      </w:r>
    </w:p>
    <w:p w14:paraId="091123CD" w14:textId="77777777" w:rsidR="00D03171" w:rsidRPr="00D03171" w:rsidRDefault="00D03171" w:rsidP="00D03171">
      <w:pPr>
        <w:pStyle w:val="ListParagraph"/>
        <w:numPr>
          <w:ilvl w:val="1"/>
          <w:numId w:val="26"/>
        </w:numPr>
        <w:autoSpaceDE w:val="0"/>
        <w:autoSpaceDN w:val="0"/>
        <w:adjustRightInd w:val="0"/>
        <w:spacing w:after="0" w:line="240" w:lineRule="auto"/>
        <w:rPr>
          <w:rFonts w:cstheme="minorHAnsi"/>
          <w:b/>
          <w:bCs/>
          <w:color w:val="000000"/>
          <w:sz w:val="24"/>
          <w:szCs w:val="24"/>
        </w:rPr>
      </w:pPr>
      <w:r>
        <w:rPr>
          <w:rFonts w:cstheme="minorHAnsi"/>
          <w:snapToGrid w:val="0"/>
          <w:sz w:val="24"/>
          <w:szCs w:val="24"/>
        </w:rPr>
        <w:t>One (1) digital copy on a flash drive – include signed “Required” forms</w:t>
      </w:r>
    </w:p>
    <w:p w14:paraId="7B737C49" w14:textId="0C1F690D" w:rsidR="00D03171" w:rsidRPr="00D03171" w:rsidRDefault="00D03171" w:rsidP="00D03171">
      <w:pPr>
        <w:pStyle w:val="ListParagraph"/>
        <w:numPr>
          <w:ilvl w:val="1"/>
          <w:numId w:val="26"/>
        </w:numPr>
        <w:autoSpaceDE w:val="0"/>
        <w:autoSpaceDN w:val="0"/>
        <w:adjustRightInd w:val="0"/>
        <w:spacing w:after="0" w:line="240" w:lineRule="auto"/>
        <w:rPr>
          <w:rFonts w:cstheme="minorHAnsi"/>
          <w:b/>
          <w:bCs/>
          <w:color w:val="000000"/>
          <w:sz w:val="24"/>
          <w:szCs w:val="24"/>
        </w:rPr>
      </w:pPr>
      <w:r>
        <w:rPr>
          <w:rFonts w:cstheme="minorHAnsi"/>
          <w:snapToGrid w:val="0"/>
          <w:sz w:val="24"/>
          <w:szCs w:val="24"/>
        </w:rPr>
        <w:t>One (1) additional hard copy</w:t>
      </w:r>
      <w:r w:rsidR="007E24F7">
        <w:rPr>
          <w:rFonts w:cstheme="minorHAnsi"/>
          <w:snapToGrid w:val="0"/>
          <w:sz w:val="24"/>
          <w:szCs w:val="24"/>
        </w:rPr>
        <w:t xml:space="preserve"> – </w:t>
      </w:r>
      <w:r>
        <w:rPr>
          <w:rFonts w:cstheme="minorHAnsi"/>
          <w:snapToGrid w:val="0"/>
          <w:sz w:val="24"/>
          <w:szCs w:val="24"/>
        </w:rPr>
        <w:t>marked “Copy”</w:t>
      </w:r>
    </w:p>
    <w:p w14:paraId="13CCBC54" w14:textId="2F118933" w:rsidR="00D03171" w:rsidRPr="00D03171" w:rsidRDefault="00D03171" w:rsidP="00D03171">
      <w:pPr>
        <w:pStyle w:val="ListParagraph"/>
        <w:numPr>
          <w:ilvl w:val="1"/>
          <w:numId w:val="26"/>
        </w:numPr>
        <w:autoSpaceDE w:val="0"/>
        <w:autoSpaceDN w:val="0"/>
        <w:adjustRightInd w:val="0"/>
        <w:spacing w:after="0" w:line="240" w:lineRule="auto"/>
        <w:rPr>
          <w:rFonts w:cstheme="minorHAnsi"/>
          <w:b/>
          <w:bCs/>
          <w:color w:val="000000"/>
          <w:sz w:val="24"/>
          <w:szCs w:val="24"/>
        </w:rPr>
      </w:pPr>
      <w:r>
        <w:rPr>
          <w:rFonts w:cstheme="minorHAnsi"/>
          <w:snapToGrid w:val="0"/>
          <w:sz w:val="24"/>
          <w:szCs w:val="24"/>
        </w:rPr>
        <w:t xml:space="preserve">All </w:t>
      </w:r>
      <w:r w:rsidRPr="00FC5D6F">
        <w:rPr>
          <w:rFonts w:cstheme="minorHAnsi"/>
          <w:snapToGrid w:val="0"/>
          <w:sz w:val="24"/>
          <w:szCs w:val="24"/>
        </w:rPr>
        <w:t>Proposals must be written legibly in ink or typewritten.</w:t>
      </w:r>
    </w:p>
    <w:p w14:paraId="4AE626E9" w14:textId="7A6FA4D6" w:rsidR="00D03171" w:rsidRDefault="00D03171" w:rsidP="00D03171">
      <w:pPr>
        <w:pStyle w:val="ListParagraph"/>
        <w:autoSpaceDE w:val="0"/>
        <w:autoSpaceDN w:val="0"/>
        <w:adjustRightInd w:val="0"/>
        <w:spacing w:after="0" w:line="240" w:lineRule="auto"/>
        <w:ind w:left="1440"/>
        <w:rPr>
          <w:rFonts w:cstheme="minorHAnsi"/>
          <w:bCs/>
          <w:color w:val="000000"/>
          <w:sz w:val="24"/>
          <w:szCs w:val="24"/>
        </w:rPr>
      </w:pPr>
    </w:p>
    <w:tbl>
      <w:tblPr>
        <w:tblStyle w:val="TableGrid"/>
        <w:tblW w:w="0" w:type="auto"/>
        <w:tblInd w:w="1345" w:type="dxa"/>
        <w:tblLook w:val="04A0" w:firstRow="1" w:lastRow="0" w:firstColumn="1" w:lastColumn="0" w:noHBand="0" w:noVBand="1"/>
      </w:tblPr>
      <w:tblGrid>
        <w:gridCol w:w="3690"/>
        <w:gridCol w:w="3690"/>
      </w:tblGrid>
      <w:tr w:rsidR="0067415E" w14:paraId="05A7F685" w14:textId="77777777" w:rsidTr="00FC5D6F">
        <w:tc>
          <w:tcPr>
            <w:tcW w:w="3690" w:type="dxa"/>
          </w:tcPr>
          <w:p w14:paraId="0BEDBA5B" w14:textId="77777777" w:rsidR="0067415E" w:rsidRDefault="0067415E" w:rsidP="00471AEA">
            <w:pPr>
              <w:rPr>
                <w:rFonts w:cstheme="minorHAnsi"/>
                <w:b/>
                <w:snapToGrid w:val="0"/>
                <w:sz w:val="24"/>
                <w:szCs w:val="24"/>
              </w:rPr>
            </w:pPr>
            <w:r>
              <w:rPr>
                <w:rFonts w:cstheme="minorHAnsi"/>
                <w:b/>
                <w:snapToGrid w:val="0"/>
                <w:sz w:val="24"/>
                <w:szCs w:val="24"/>
              </w:rPr>
              <w:t>Deliver Sealed Proposal to:</w:t>
            </w:r>
          </w:p>
          <w:p w14:paraId="1E6C2844" w14:textId="77777777" w:rsidR="0067415E" w:rsidRPr="0067415E" w:rsidRDefault="0067415E" w:rsidP="00471AEA">
            <w:pPr>
              <w:rPr>
                <w:rFonts w:cstheme="minorHAnsi"/>
                <w:bCs/>
                <w:snapToGrid w:val="0"/>
                <w:sz w:val="24"/>
                <w:szCs w:val="24"/>
              </w:rPr>
            </w:pPr>
            <w:r w:rsidRPr="0067415E">
              <w:rPr>
                <w:rFonts w:cstheme="minorHAnsi"/>
                <w:bCs/>
                <w:snapToGrid w:val="0"/>
                <w:sz w:val="24"/>
                <w:szCs w:val="24"/>
              </w:rPr>
              <w:t>ASBAIT</w:t>
            </w:r>
          </w:p>
          <w:p w14:paraId="32F96593" w14:textId="77777777" w:rsidR="0067415E" w:rsidRPr="0067415E" w:rsidRDefault="0067415E" w:rsidP="00471AEA">
            <w:pPr>
              <w:rPr>
                <w:rFonts w:cstheme="minorHAnsi"/>
                <w:bCs/>
                <w:snapToGrid w:val="0"/>
                <w:sz w:val="24"/>
                <w:szCs w:val="24"/>
              </w:rPr>
            </w:pPr>
            <w:r w:rsidRPr="0067415E">
              <w:rPr>
                <w:rFonts w:cstheme="minorHAnsi"/>
                <w:bCs/>
                <w:snapToGrid w:val="0"/>
                <w:sz w:val="24"/>
                <w:szCs w:val="24"/>
              </w:rPr>
              <w:t>1004 Marble Heights Drive</w:t>
            </w:r>
          </w:p>
          <w:p w14:paraId="0DE94B47" w14:textId="5D21A83F" w:rsidR="0067415E" w:rsidRDefault="0067415E" w:rsidP="00471AEA">
            <w:pPr>
              <w:rPr>
                <w:rFonts w:cstheme="minorHAnsi"/>
                <w:b/>
                <w:snapToGrid w:val="0"/>
                <w:sz w:val="24"/>
                <w:szCs w:val="24"/>
              </w:rPr>
            </w:pPr>
            <w:r w:rsidRPr="0067415E">
              <w:rPr>
                <w:rFonts w:cstheme="minorHAnsi"/>
                <w:bCs/>
                <w:snapToGrid w:val="0"/>
                <w:sz w:val="24"/>
                <w:szCs w:val="24"/>
              </w:rPr>
              <w:t>Marble Falls, TX 78654</w:t>
            </w:r>
          </w:p>
        </w:tc>
        <w:tc>
          <w:tcPr>
            <w:tcW w:w="3690" w:type="dxa"/>
          </w:tcPr>
          <w:p w14:paraId="74C5A932" w14:textId="77777777" w:rsidR="0067415E" w:rsidRDefault="0067415E" w:rsidP="00471AEA">
            <w:pPr>
              <w:rPr>
                <w:rFonts w:cstheme="minorHAnsi"/>
                <w:b/>
                <w:snapToGrid w:val="0"/>
                <w:sz w:val="24"/>
                <w:szCs w:val="24"/>
              </w:rPr>
            </w:pPr>
            <w:r>
              <w:rPr>
                <w:rFonts w:cstheme="minorHAnsi"/>
                <w:b/>
                <w:snapToGrid w:val="0"/>
                <w:sz w:val="24"/>
                <w:szCs w:val="24"/>
              </w:rPr>
              <w:t>Contact:</w:t>
            </w:r>
          </w:p>
          <w:p w14:paraId="2F2C0B00" w14:textId="21D32F13" w:rsidR="0067415E" w:rsidRPr="00FC5D6F" w:rsidRDefault="0067415E" w:rsidP="00471AEA">
            <w:pPr>
              <w:rPr>
                <w:rFonts w:cstheme="minorHAnsi"/>
                <w:bCs/>
                <w:snapToGrid w:val="0"/>
                <w:sz w:val="24"/>
                <w:szCs w:val="24"/>
              </w:rPr>
            </w:pPr>
            <w:r w:rsidRPr="00FC5D6F">
              <w:rPr>
                <w:rFonts w:cstheme="minorHAnsi"/>
                <w:bCs/>
                <w:snapToGrid w:val="0"/>
                <w:sz w:val="24"/>
                <w:szCs w:val="24"/>
              </w:rPr>
              <w:t>Jessica Coffey</w:t>
            </w:r>
          </w:p>
          <w:p w14:paraId="3DC1A78C" w14:textId="062B430E" w:rsidR="0067415E" w:rsidRPr="00FC5D6F" w:rsidRDefault="00FC5D6F" w:rsidP="00471AEA">
            <w:pPr>
              <w:rPr>
                <w:rFonts w:cstheme="minorHAnsi"/>
                <w:bCs/>
                <w:snapToGrid w:val="0"/>
                <w:sz w:val="24"/>
                <w:szCs w:val="24"/>
              </w:rPr>
            </w:pPr>
            <w:r w:rsidRPr="00FC5D6F">
              <w:rPr>
                <w:rFonts w:cstheme="minorHAnsi"/>
                <w:bCs/>
                <w:snapToGrid w:val="0"/>
                <w:sz w:val="24"/>
                <w:szCs w:val="24"/>
              </w:rPr>
              <w:t xml:space="preserve">ASBAIT </w:t>
            </w:r>
            <w:r w:rsidR="0067415E" w:rsidRPr="00FC5D6F">
              <w:rPr>
                <w:rFonts w:cstheme="minorHAnsi"/>
                <w:bCs/>
                <w:snapToGrid w:val="0"/>
                <w:sz w:val="24"/>
                <w:szCs w:val="24"/>
              </w:rPr>
              <w:t>Consultant</w:t>
            </w:r>
            <w:r w:rsidRPr="00FC5D6F">
              <w:rPr>
                <w:rFonts w:cstheme="minorHAnsi"/>
                <w:bCs/>
                <w:snapToGrid w:val="0"/>
                <w:sz w:val="24"/>
                <w:szCs w:val="24"/>
              </w:rPr>
              <w:t xml:space="preserve"> </w:t>
            </w:r>
          </w:p>
          <w:p w14:paraId="5B5066BD" w14:textId="78DA6A6B" w:rsidR="00FC5D6F" w:rsidRPr="00FC5D6F" w:rsidRDefault="00FC5D6F" w:rsidP="00471AEA">
            <w:pPr>
              <w:rPr>
                <w:rFonts w:cstheme="minorHAnsi"/>
                <w:bCs/>
                <w:snapToGrid w:val="0"/>
                <w:sz w:val="24"/>
                <w:szCs w:val="24"/>
              </w:rPr>
            </w:pPr>
            <w:r w:rsidRPr="00FC5D6F">
              <w:rPr>
                <w:rFonts w:cstheme="minorHAnsi"/>
                <w:bCs/>
                <w:snapToGrid w:val="0"/>
                <w:sz w:val="24"/>
                <w:szCs w:val="24"/>
              </w:rPr>
              <w:t>Phone:  830-693-2728</w:t>
            </w:r>
          </w:p>
          <w:p w14:paraId="49F98D21" w14:textId="72142EE2" w:rsidR="0067415E" w:rsidRDefault="00FC5D6F" w:rsidP="00FC5D6F">
            <w:pPr>
              <w:rPr>
                <w:rFonts w:cstheme="minorHAnsi"/>
                <w:b/>
                <w:snapToGrid w:val="0"/>
                <w:sz w:val="24"/>
                <w:szCs w:val="24"/>
              </w:rPr>
            </w:pPr>
            <w:r w:rsidRPr="00FC5D6F">
              <w:rPr>
                <w:rFonts w:cstheme="minorHAnsi"/>
                <w:bCs/>
                <w:snapToGrid w:val="0"/>
                <w:sz w:val="24"/>
                <w:szCs w:val="24"/>
              </w:rPr>
              <w:t>jessica@edwardsrisk.com</w:t>
            </w:r>
          </w:p>
        </w:tc>
      </w:tr>
    </w:tbl>
    <w:p w14:paraId="1521D537" w14:textId="77777777" w:rsidR="00971AF3" w:rsidRDefault="00971AF3" w:rsidP="00B64DD9">
      <w:pPr>
        <w:keepNext/>
        <w:spacing w:after="0" w:line="240" w:lineRule="auto"/>
        <w:outlineLvl w:val="0"/>
        <w:rPr>
          <w:rFonts w:eastAsia="Times New Roman" w:cstheme="minorHAnsi"/>
          <w:b/>
          <w:sz w:val="24"/>
          <w:szCs w:val="24"/>
        </w:rPr>
      </w:pPr>
    </w:p>
    <w:p w14:paraId="406571FF" w14:textId="47E41C63" w:rsidR="00B64DD9" w:rsidRPr="008F66E7" w:rsidRDefault="00B64DD9" w:rsidP="00B64DD9">
      <w:pPr>
        <w:keepNext/>
        <w:spacing w:after="0" w:line="240" w:lineRule="auto"/>
        <w:outlineLvl w:val="0"/>
        <w:rPr>
          <w:rFonts w:eastAsia="Times New Roman" w:cstheme="minorHAnsi"/>
          <w:b/>
          <w:sz w:val="24"/>
          <w:szCs w:val="24"/>
        </w:rPr>
      </w:pPr>
      <w:r w:rsidRPr="008F66E7">
        <w:rPr>
          <w:rFonts w:eastAsia="Times New Roman" w:cstheme="minorHAnsi"/>
          <w:b/>
          <w:sz w:val="24"/>
          <w:szCs w:val="24"/>
        </w:rPr>
        <w:t>Table of Contents</w:t>
      </w:r>
    </w:p>
    <w:p w14:paraId="0ED31490" w14:textId="77777777" w:rsidR="00B64DD9" w:rsidRPr="008F66E7" w:rsidRDefault="00B64DD9" w:rsidP="00B64DD9">
      <w:pPr>
        <w:spacing w:after="0" w:line="240" w:lineRule="auto"/>
        <w:rPr>
          <w:rFonts w:eastAsia="Times New Roman" w:cstheme="minorHAnsi"/>
          <w:sz w:val="24"/>
          <w:szCs w:val="24"/>
        </w:rPr>
      </w:pPr>
    </w:p>
    <w:p w14:paraId="52C89262" w14:textId="77777777" w:rsidR="00B64DD9" w:rsidRPr="008F66E7" w:rsidRDefault="00B64DD9" w:rsidP="00B64DD9">
      <w:pPr>
        <w:tabs>
          <w:tab w:val="right" w:pos="10080"/>
        </w:tabs>
        <w:spacing w:after="0" w:line="240" w:lineRule="auto"/>
        <w:rPr>
          <w:rFonts w:eastAsia="Times New Roman" w:cstheme="minorHAnsi"/>
          <w:sz w:val="24"/>
          <w:szCs w:val="24"/>
        </w:rPr>
      </w:pPr>
      <w:r w:rsidRPr="008F66E7">
        <w:rPr>
          <w:rFonts w:eastAsia="Times New Roman" w:cstheme="minorHAnsi"/>
          <w:sz w:val="24"/>
          <w:szCs w:val="24"/>
          <w:u w:val="single"/>
        </w:rPr>
        <w:t>Section</w:t>
      </w:r>
      <w:r w:rsidRPr="008F66E7">
        <w:rPr>
          <w:rFonts w:eastAsia="Times New Roman" w:cstheme="minorHAnsi"/>
          <w:sz w:val="24"/>
          <w:szCs w:val="24"/>
        </w:rPr>
        <w:tab/>
      </w:r>
      <w:r w:rsidRPr="008F66E7">
        <w:rPr>
          <w:rFonts w:eastAsia="Times New Roman" w:cstheme="minorHAnsi"/>
          <w:sz w:val="24"/>
          <w:szCs w:val="24"/>
          <w:u w:val="single"/>
        </w:rPr>
        <w:t>Page</w:t>
      </w:r>
    </w:p>
    <w:p w14:paraId="73A48AAC" w14:textId="77777777" w:rsidR="00B64DD9" w:rsidRPr="008F66E7" w:rsidRDefault="00B64DD9" w:rsidP="00B64DD9">
      <w:pPr>
        <w:spacing w:after="0" w:line="240" w:lineRule="auto"/>
        <w:rPr>
          <w:rFonts w:cstheme="minorHAnsi"/>
          <w:sz w:val="24"/>
          <w:szCs w:val="24"/>
        </w:rPr>
      </w:pPr>
    </w:p>
    <w:p w14:paraId="0A68D6DB" w14:textId="6A6245D7" w:rsidR="00B64DD9" w:rsidRPr="00AC1154" w:rsidRDefault="00B64DD9" w:rsidP="00AC1154">
      <w:pPr>
        <w:pStyle w:val="ListParagraph"/>
        <w:numPr>
          <w:ilvl w:val="0"/>
          <w:numId w:val="27"/>
        </w:numPr>
        <w:tabs>
          <w:tab w:val="right" w:leader="dot" w:pos="10080"/>
        </w:tabs>
        <w:spacing w:after="0" w:line="240" w:lineRule="auto"/>
        <w:rPr>
          <w:rFonts w:cstheme="minorHAnsi"/>
          <w:sz w:val="24"/>
          <w:szCs w:val="24"/>
        </w:rPr>
      </w:pPr>
      <w:r w:rsidRPr="00AC1154">
        <w:rPr>
          <w:rFonts w:cstheme="minorHAnsi"/>
          <w:sz w:val="24"/>
          <w:szCs w:val="24"/>
        </w:rPr>
        <w:t>Introduction and Background</w:t>
      </w:r>
      <w:r w:rsidRPr="00AC1154">
        <w:rPr>
          <w:rFonts w:cstheme="minorHAnsi"/>
          <w:sz w:val="24"/>
          <w:szCs w:val="24"/>
        </w:rPr>
        <w:tab/>
      </w:r>
      <w:r w:rsidR="00CD4F69">
        <w:rPr>
          <w:rFonts w:cstheme="minorHAnsi"/>
          <w:sz w:val="24"/>
          <w:szCs w:val="24"/>
        </w:rPr>
        <w:t>3</w:t>
      </w:r>
    </w:p>
    <w:p w14:paraId="73075876" w14:textId="77777777" w:rsidR="00B64DD9" w:rsidRPr="008F66E7" w:rsidRDefault="00B64DD9" w:rsidP="00B64DD9">
      <w:pPr>
        <w:spacing w:after="0" w:line="240" w:lineRule="auto"/>
        <w:rPr>
          <w:rFonts w:cstheme="minorHAnsi"/>
          <w:sz w:val="24"/>
          <w:szCs w:val="24"/>
        </w:rPr>
      </w:pPr>
    </w:p>
    <w:p w14:paraId="7BD99CF3" w14:textId="11CCD88F" w:rsidR="00B64DD9" w:rsidRPr="00AC1154" w:rsidRDefault="00B64DD9" w:rsidP="00AC1154">
      <w:pPr>
        <w:pStyle w:val="ListParagraph"/>
        <w:numPr>
          <w:ilvl w:val="0"/>
          <w:numId w:val="27"/>
        </w:numPr>
        <w:tabs>
          <w:tab w:val="right" w:leader="dot" w:pos="10080"/>
        </w:tabs>
        <w:spacing w:after="0" w:line="240" w:lineRule="auto"/>
        <w:rPr>
          <w:rFonts w:cstheme="minorHAnsi"/>
          <w:sz w:val="24"/>
          <w:szCs w:val="24"/>
        </w:rPr>
      </w:pPr>
      <w:r w:rsidRPr="00AC1154">
        <w:rPr>
          <w:rFonts w:cstheme="minorHAnsi"/>
          <w:sz w:val="24"/>
          <w:szCs w:val="24"/>
        </w:rPr>
        <w:t>General Information</w:t>
      </w:r>
      <w:r w:rsidRPr="00AC1154">
        <w:rPr>
          <w:rFonts w:cstheme="minorHAnsi"/>
          <w:sz w:val="24"/>
          <w:szCs w:val="24"/>
        </w:rPr>
        <w:tab/>
      </w:r>
      <w:r w:rsidR="003E58E7">
        <w:rPr>
          <w:rFonts w:cstheme="minorHAnsi"/>
          <w:sz w:val="24"/>
          <w:szCs w:val="24"/>
        </w:rPr>
        <w:t>4-6</w:t>
      </w:r>
    </w:p>
    <w:p w14:paraId="666720AB" w14:textId="77777777" w:rsidR="00B64DD9" w:rsidRDefault="00B64DD9" w:rsidP="00B64DD9">
      <w:pPr>
        <w:tabs>
          <w:tab w:val="right" w:leader="dot" w:pos="10080"/>
        </w:tabs>
        <w:spacing w:after="0" w:line="240" w:lineRule="auto"/>
        <w:rPr>
          <w:rFonts w:cstheme="minorHAnsi"/>
          <w:sz w:val="24"/>
          <w:szCs w:val="24"/>
        </w:rPr>
      </w:pPr>
    </w:p>
    <w:p w14:paraId="1D5D2CD8" w14:textId="3AA2A14B"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rFonts w:cstheme="minorHAnsi"/>
          <w:sz w:val="24"/>
          <w:szCs w:val="24"/>
        </w:rPr>
        <w:t>Term</w:t>
      </w:r>
      <w:r w:rsidR="00B64DD9" w:rsidRPr="00AC1154">
        <w:rPr>
          <w:rFonts w:cstheme="minorHAnsi"/>
          <w:sz w:val="24"/>
          <w:szCs w:val="24"/>
        </w:rPr>
        <w:tab/>
      </w:r>
      <w:r>
        <w:rPr>
          <w:rFonts w:cstheme="minorHAnsi"/>
          <w:sz w:val="24"/>
          <w:szCs w:val="24"/>
        </w:rPr>
        <w:t>6</w:t>
      </w:r>
    </w:p>
    <w:p w14:paraId="1A8E2374" w14:textId="77777777" w:rsidR="00B64DD9" w:rsidRPr="008F66E7" w:rsidRDefault="00B64DD9" w:rsidP="00B64DD9">
      <w:pPr>
        <w:tabs>
          <w:tab w:val="right" w:leader="dot" w:pos="10080"/>
        </w:tabs>
        <w:spacing w:after="0" w:line="240" w:lineRule="auto"/>
        <w:rPr>
          <w:rFonts w:cstheme="minorHAnsi"/>
          <w:sz w:val="24"/>
          <w:szCs w:val="24"/>
        </w:rPr>
      </w:pPr>
    </w:p>
    <w:p w14:paraId="59F2C978" w14:textId="16C9991D"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rFonts w:cstheme="minorHAnsi"/>
          <w:sz w:val="24"/>
          <w:szCs w:val="24"/>
        </w:rPr>
        <w:t>Scope of Services</w:t>
      </w:r>
      <w:r w:rsidR="00B64DD9" w:rsidRPr="00AC1154">
        <w:rPr>
          <w:rFonts w:cstheme="minorHAnsi"/>
          <w:sz w:val="24"/>
          <w:szCs w:val="24"/>
        </w:rPr>
        <w:tab/>
      </w:r>
      <w:r>
        <w:rPr>
          <w:rFonts w:cstheme="minorHAnsi"/>
          <w:sz w:val="24"/>
          <w:szCs w:val="24"/>
        </w:rPr>
        <w:t>6-7</w:t>
      </w:r>
    </w:p>
    <w:p w14:paraId="5227E080" w14:textId="77777777" w:rsidR="00B64DD9" w:rsidRPr="008F66E7" w:rsidRDefault="00B64DD9" w:rsidP="00B64DD9">
      <w:pPr>
        <w:tabs>
          <w:tab w:val="right" w:leader="dot" w:pos="10080"/>
        </w:tabs>
        <w:spacing w:after="0" w:line="240" w:lineRule="auto"/>
        <w:rPr>
          <w:rFonts w:cstheme="minorHAnsi"/>
          <w:sz w:val="24"/>
          <w:szCs w:val="24"/>
        </w:rPr>
      </w:pPr>
    </w:p>
    <w:p w14:paraId="5EDC7B85" w14:textId="52F70070"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rFonts w:cstheme="minorHAnsi"/>
          <w:sz w:val="24"/>
          <w:szCs w:val="24"/>
        </w:rPr>
        <w:t>Payments</w:t>
      </w:r>
      <w:r w:rsidR="00B64DD9" w:rsidRPr="00AC1154">
        <w:rPr>
          <w:rFonts w:cstheme="minorHAnsi"/>
          <w:sz w:val="24"/>
          <w:szCs w:val="24"/>
        </w:rPr>
        <w:tab/>
      </w:r>
      <w:r>
        <w:rPr>
          <w:rFonts w:cstheme="minorHAnsi"/>
          <w:sz w:val="24"/>
          <w:szCs w:val="24"/>
        </w:rPr>
        <w:t>7</w:t>
      </w:r>
    </w:p>
    <w:p w14:paraId="4B7B822B" w14:textId="77777777" w:rsidR="00B64DD9" w:rsidRPr="008F66E7" w:rsidRDefault="00B64DD9" w:rsidP="00B64DD9">
      <w:pPr>
        <w:tabs>
          <w:tab w:val="right" w:leader="dot" w:pos="10080"/>
        </w:tabs>
        <w:spacing w:after="0" w:line="240" w:lineRule="auto"/>
        <w:rPr>
          <w:rFonts w:cstheme="minorHAnsi"/>
          <w:sz w:val="24"/>
          <w:szCs w:val="24"/>
        </w:rPr>
      </w:pPr>
    </w:p>
    <w:p w14:paraId="5C3D9831" w14:textId="4D68CFA9"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rFonts w:cstheme="minorHAnsi"/>
          <w:sz w:val="24"/>
          <w:szCs w:val="24"/>
        </w:rPr>
        <w:t>Conflict of Interest</w:t>
      </w:r>
      <w:r w:rsidR="00B64DD9" w:rsidRPr="00AC1154">
        <w:rPr>
          <w:rFonts w:cstheme="minorHAnsi"/>
          <w:sz w:val="24"/>
          <w:szCs w:val="24"/>
        </w:rPr>
        <w:tab/>
      </w:r>
      <w:r>
        <w:rPr>
          <w:rFonts w:cstheme="minorHAnsi"/>
          <w:sz w:val="24"/>
          <w:szCs w:val="24"/>
        </w:rPr>
        <w:t>7</w:t>
      </w:r>
    </w:p>
    <w:p w14:paraId="42047135" w14:textId="77777777" w:rsidR="00B64DD9" w:rsidRPr="008F66E7" w:rsidRDefault="00B64DD9" w:rsidP="00B64DD9">
      <w:pPr>
        <w:tabs>
          <w:tab w:val="right" w:leader="dot" w:pos="10080"/>
        </w:tabs>
        <w:spacing w:after="0" w:line="240" w:lineRule="auto"/>
        <w:rPr>
          <w:rFonts w:cstheme="minorHAnsi"/>
          <w:sz w:val="24"/>
          <w:szCs w:val="24"/>
        </w:rPr>
      </w:pPr>
    </w:p>
    <w:p w14:paraId="3F77DD30" w14:textId="38B1AD66"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rFonts w:cstheme="minorHAnsi"/>
          <w:sz w:val="24"/>
          <w:szCs w:val="24"/>
        </w:rPr>
        <w:t>Proposal Format Requirements</w:t>
      </w:r>
      <w:r w:rsidR="00B64DD9" w:rsidRPr="00AC1154">
        <w:rPr>
          <w:rFonts w:cstheme="minorHAnsi"/>
          <w:sz w:val="24"/>
          <w:szCs w:val="24"/>
        </w:rPr>
        <w:tab/>
      </w:r>
      <w:r>
        <w:rPr>
          <w:rFonts w:cstheme="minorHAnsi"/>
          <w:sz w:val="24"/>
          <w:szCs w:val="24"/>
        </w:rPr>
        <w:t>7-10</w:t>
      </w:r>
    </w:p>
    <w:p w14:paraId="746D5998" w14:textId="77777777" w:rsidR="00B64DD9" w:rsidRPr="008F66E7" w:rsidRDefault="00B64DD9" w:rsidP="00B64DD9">
      <w:pPr>
        <w:tabs>
          <w:tab w:val="right" w:leader="dot" w:pos="10080"/>
        </w:tabs>
        <w:spacing w:after="0" w:line="240" w:lineRule="auto"/>
        <w:rPr>
          <w:rFonts w:cstheme="minorHAnsi"/>
          <w:sz w:val="24"/>
          <w:szCs w:val="24"/>
        </w:rPr>
      </w:pPr>
    </w:p>
    <w:p w14:paraId="22131049" w14:textId="7AA677BC"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rFonts w:cstheme="minorHAnsi"/>
          <w:sz w:val="24"/>
          <w:szCs w:val="24"/>
        </w:rPr>
        <w:t>Required Forms</w:t>
      </w:r>
      <w:r w:rsidR="00B64DD9" w:rsidRPr="00AC1154">
        <w:rPr>
          <w:rFonts w:cstheme="minorHAnsi"/>
          <w:sz w:val="24"/>
          <w:szCs w:val="24"/>
        </w:rPr>
        <w:tab/>
      </w:r>
      <w:r>
        <w:rPr>
          <w:rFonts w:cstheme="minorHAnsi"/>
          <w:sz w:val="24"/>
          <w:szCs w:val="24"/>
        </w:rPr>
        <w:t>10</w:t>
      </w:r>
    </w:p>
    <w:p w14:paraId="506481EE" w14:textId="77777777" w:rsidR="00B64DD9" w:rsidRPr="008F66E7" w:rsidRDefault="00B64DD9" w:rsidP="00B64DD9">
      <w:pPr>
        <w:tabs>
          <w:tab w:val="right" w:leader="dot" w:pos="10080"/>
        </w:tabs>
        <w:spacing w:after="0" w:line="240" w:lineRule="auto"/>
        <w:rPr>
          <w:rFonts w:cstheme="minorHAnsi"/>
          <w:sz w:val="24"/>
          <w:szCs w:val="24"/>
        </w:rPr>
      </w:pPr>
    </w:p>
    <w:p w14:paraId="3AD97741" w14:textId="5A5E82AB"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sz w:val="24"/>
          <w:szCs w:val="24"/>
        </w:rPr>
        <w:t>Basis for Award/Evaluation</w:t>
      </w:r>
      <w:r w:rsidR="00B64DD9" w:rsidRPr="00AC1154">
        <w:rPr>
          <w:rFonts w:cstheme="minorHAnsi"/>
          <w:sz w:val="24"/>
          <w:szCs w:val="24"/>
        </w:rPr>
        <w:tab/>
      </w:r>
      <w:r>
        <w:rPr>
          <w:rFonts w:cstheme="minorHAnsi"/>
          <w:sz w:val="24"/>
          <w:szCs w:val="24"/>
        </w:rPr>
        <w:t>10-1</w:t>
      </w:r>
      <w:r w:rsidR="00A11371">
        <w:rPr>
          <w:rFonts w:cstheme="minorHAnsi"/>
          <w:sz w:val="24"/>
          <w:szCs w:val="24"/>
        </w:rPr>
        <w:t>2</w:t>
      </w:r>
    </w:p>
    <w:p w14:paraId="43C0D2C1" w14:textId="77777777" w:rsidR="00B64DD9" w:rsidRPr="008F66E7" w:rsidRDefault="00B64DD9" w:rsidP="00B64DD9">
      <w:pPr>
        <w:tabs>
          <w:tab w:val="right" w:leader="dot" w:pos="10080"/>
        </w:tabs>
        <w:spacing w:after="0" w:line="240" w:lineRule="auto"/>
        <w:rPr>
          <w:rFonts w:cstheme="minorHAnsi"/>
          <w:sz w:val="24"/>
          <w:szCs w:val="24"/>
        </w:rPr>
      </w:pPr>
    </w:p>
    <w:p w14:paraId="5761FD4B" w14:textId="0293E56E" w:rsidR="00B64DD9" w:rsidRPr="00AC1154" w:rsidRDefault="003E58E7" w:rsidP="00AC1154">
      <w:pPr>
        <w:pStyle w:val="ListParagraph"/>
        <w:numPr>
          <w:ilvl w:val="0"/>
          <w:numId w:val="27"/>
        </w:numPr>
        <w:tabs>
          <w:tab w:val="right" w:leader="dot" w:pos="10080"/>
        </w:tabs>
        <w:spacing w:after="0" w:line="240" w:lineRule="auto"/>
        <w:rPr>
          <w:rFonts w:cstheme="minorHAnsi"/>
          <w:sz w:val="24"/>
          <w:szCs w:val="24"/>
        </w:rPr>
      </w:pPr>
      <w:r>
        <w:rPr>
          <w:sz w:val="24"/>
          <w:szCs w:val="24"/>
        </w:rPr>
        <w:t>Notification of Award</w:t>
      </w:r>
      <w:r w:rsidR="00B64DD9" w:rsidRPr="00AC1154">
        <w:rPr>
          <w:rFonts w:cstheme="minorHAnsi"/>
          <w:sz w:val="24"/>
          <w:szCs w:val="24"/>
        </w:rPr>
        <w:tab/>
      </w:r>
      <w:r>
        <w:rPr>
          <w:rFonts w:cstheme="minorHAnsi"/>
          <w:sz w:val="24"/>
          <w:szCs w:val="24"/>
        </w:rPr>
        <w:t>12</w:t>
      </w:r>
    </w:p>
    <w:p w14:paraId="653F1583" w14:textId="77777777" w:rsidR="00B64DD9" w:rsidRPr="008F66E7" w:rsidRDefault="00B64DD9" w:rsidP="00B64DD9">
      <w:pPr>
        <w:tabs>
          <w:tab w:val="right" w:leader="dot" w:pos="10080"/>
        </w:tabs>
        <w:spacing w:after="0" w:line="240" w:lineRule="auto"/>
        <w:rPr>
          <w:rFonts w:cstheme="minorHAnsi"/>
          <w:sz w:val="24"/>
          <w:szCs w:val="24"/>
        </w:rPr>
      </w:pPr>
    </w:p>
    <w:p w14:paraId="53A89691" w14:textId="37970F72" w:rsidR="00B64DD9" w:rsidRPr="006B0AD4" w:rsidRDefault="003E58E7" w:rsidP="003E58E7">
      <w:pPr>
        <w:pStyle w:val="ListParagraph"/>
        <w:numPr>
          <w:ilvl w:val="0"/>
          <w:numId w:val="27"/>
        </w:numPr>
        <w:tabs>
          <w:tab w:val="right" w:leader="dot" w:pos="10080"/>
        </w:tabs>
        <w:spacing w:after="0" w:line="240" w:lineRule="auto"/>
        <w:rPr>
          <w:rFonts w:eastAsia="Times New Roman" w:cstheme="minorHAnsi"/>
          <w:bCs/>
          <w:sz w:val="24"/>
          <w:szCs w:val="24"/>
        </w:rPr>
      </w:pPr>
      <w:r>
        <w:rPr>
          <w:sz w:val="24"/>
          <w:szCs w:val="24"/>
        </w:rPr>
        <w:t>Attachments</w:t>
      </w:r>
      <w:r w:rsidR="00B64DD9" w:rsidRPr="00AC1154">
        <w:rPr>
          <w:rFonts w:cstheme="minorHAnsi"/>
          <w:sz w:val="24"/>
          <w:szCs w:val="24"/>
        </w:rPr>
        <w:tab/>
      </w:r>
      <w:r>
        <w:rPr>
          <w:rFonts w:cstheme="minorHAnsi"/>
          <w:sz w:val="24"/>
          <w:szCs w:val="24"/>
        </w:rPr>
        <w:t>12-17</w:t>
      </w:r>
    </w:p>
    <w:p w14:paraId="05A52939" w14:textId="77777777" w:rsidR="00B64DD9" w:rsidRPr="006B0AD4" w:rsidRDefault="00B64DD9" w:rsidP="00B64DD9">
      <w:pPr>
        <w:tabs>
          <w:tab w:val="left" w:pos="720"/>
        </w:tabs>
        <w:jc w:val="both"/>
        <w:rPr>
          <w:rFonts w:eastAsia="Times New Roman" w:cstheme="minorHAnsi"/>
          <w:bCs/>
          <w:sz w:val="24"/>
          <w:szCs w:val="24"/>
        </w:rPr>
      </w:pPr>
    </w:p>
    <w:p w14:paraId="2C2B1C71" w14:textId="77777777" w:rsidR="00B64DD9" w:rsidRPr="006B0AD4" w:rsidRDefault="00B64DD9" w:rsidP="00B64DD9">
      <w:pPr>
        <w:tabs>
          <w:tab w:val="left" w:pos="720"/>
        </w:tabs>
        <w:jc w:val="both"/>
        <w:rPr>
          <w:rFonts w:eastAsia="Times New Roman" w:cstheme="minorHAnsi"/>
          <w:bCs/>
          <w:sz w:val="24"/>
          <w:szCs w:val="24"/>
        </w:rPr>
      </w:pPr>
    </w:p>
    <w:p w14:paraId="0CEEDF64" w14:textId="77777777" w:rsidR="00B64DD9" w:rsidRPr="006B0AD4" w:rsidRDefault="00B64DD9" w:rsidP="00B64DD9">
      <w:pPr>
        <w:tabs>
          <w:tab w:val="left" w:pos="720"/>
        </w:tabs>
        <w:jc w:val="both"/>
        <w:rPr>
          <w:rFonts w:eastAsia="Times New Roman" w:cstheme="minorHAnsi"/>
          <w:bCs/>
          <w:sz w:val="24"/>
          <w:szCs w:val="24"/>
        </w:rPr>
      </w:pPr>
    </w:p>
    <w:p w14:paraId="42FCA59E" w14:textId="77777777" w:rsidR="00B64DD9" w:rsidRPr="006B0AD4" w:rsidRDefault="00B64DD9" w:rsidP="00B64DD9">
      <w:pPr>
        <w:tabs>
          <w:tab w:val="left" w:pos="720"/>
        </w:tabs>
        <w:jc w:val="both"/>
        <w:rPr>
          <w:rFonts w:eastAsia="Times New Roman" w:cstheme="minorHAnsi"/>
          <w:bCs/>
          <w:sz w:val="24"/>
          <w:szCs w:val="24"/>
        </w:rPr>
      </w:pPr>
    </w:p>
    <w:p w14:paraId="716A7144" w14:textId="77777777" w:rsidR="00B64DD9" w:rsidRPr="006B0AD4" w:rsidRDefault="00B64DD9" w:rsidP="00B64DD9">
      <w:pPr>
        <w:tabs>
          <w:tab w:val="left" w:pos="720"/>
        </w:tabs>
        <w:jc w:val="both"/>
        <w:rPr>
          <w:rFonts w:eastAsia="Times New Roman" w:cstheme="minorHAnsi"/>
          <w:bCs/>
          <w:sz w:val="24"/>
          <w:szCs w:val="24"/>
        </w:rPr>
      </w:pPr>
    </w:p>
    <w:p w14:paraId="1B8839DD" w14:textId="77777777" w:rsidR="00B64DD9" w:rsidRPr="006B0AD4" w:rsidRDefault="00B64DD9" w:rsidP="00B64DD9">
      <w:pPr>
        <w:tabs>
          <w:tab w:val="left" w:pos="720"/>
        </w:tabs>
        <w:jc w:val="both"/>
        <w:rPr>
          <w:rFonts w:eastAsia="Times New Roman" w:cstheme="minorHAnsi"/>
          <w:bCs/>
          <w:sz w:val="24"/>
          <w:szCs w:val="24"/>
        </w:rPr>
      </w:pPr>
    </w:p>
    <w:p w14:paraId="54208603" w14:textId="77777777" w:rsidR="00B64DD9" w:rsidRPr="006B0AD4" w:rsidRDefault="00B64DD9" w:rsidP="00B64DD9">
      <w:pPr>
        <w:tabs>
          <w:tab w:val="left" w:pos="720"/>
        </w:tabs>
        <w:jc w:val="both"/>
        <w:rPr>
          <w:rFonts w:eastAsia="Times New Roman" w:cstheme="minorHAnsi"/>
          <w:bCs/>
          <w:sz w:val="24"/>
          <w:szCs w:val="24"/>
        </w:rPr>
      </w:pPr>
    </w:p>
    <w:p w14:paraId="24BCEBD6" w14:textId="77777777" w:rsidR="0067415E" w:rsidRDefault="0067415E" w:rsidP="00471AEA">
      <w:pPr>
        <w:rPr>
          <w:rFonts w:cstheme="minorHAnsi"/>
          <w:b/>
          <w:snapToGrid w:val="0"/>
          <w:sz w:val="24"/>
          <w:szCs w:val="24"/>
        </w:rPr>
      </w:pPr>
    </w:p>
    <w:p w14:paraId="3D0F4E7B" w14:textId="44EB4681" w:rsidR="00CD4F69" w:rsidRDefault="00CD4F69" w:rsidP="00471AEA">
      <w:pPr>
        <w:rPr>
          <w:rFonts w:cstheme="minorHAnsi"/>
          <w:b/>
          <w:snapToGrid w:val="0"/>
          <w:sz w:val="24"/>
          <w:szCs w:val="24"/>
        </w:rPr>
      </w:pPr>
    </w:p>
    <w:p w14:paraId="10FC8BC6" w14:textId="438AD44A" w:rsidR="009B22EB" w:rsidRDefault="009B22EB" w:rsidP="00471AEA">
      <w:pPr>
        <w:rPr>
          <w:rFonts w:cstheme="minorHAnsi"/>
          <w:b/>
          <w:snapToGrid w:val="0"/>
          <w:sz w:val="24"/>
          <w:szCs w:val="24"/>
        </w:rPr>
      </w:pPr>
    </w:p>
    <w:p w14:paraId="3FFEFEEA" w14:textId="78822A60" w:rsidR="009B22EB" w:rsidRDefault="009B22EB" w:rsidP="00471AEA">
      <w:pPr>
        <w:rPr>
          <w:rFonts w:cstheme="minorHAnsi"/>
          <w:b/>
          <w:snapToGrid w:val="0"/>
          <w:sz w:val="24"/>
          <w:szCs w:val="24"/>
        </w:rPr>
      </w:pPr>
    </w:p>
    <w:p w14:paraId="566826B8" w14:textId="28312859" w:rsidR="00D03870" w:rsidRDefault="00471AEA" w:rsidP="00D010A1">
      <w:pPr>
        <w:pStyle w:val="ListParagraph"/>
        <w:numPr>
          <w:ilvl w:val="0"/>
          <w:numId w:val="28"/>
        </w:numPr>
        <w:ind w:left="540" w:hanging="180"/>
        <w:rPr>
          <w:rFonts w:cstheme="minorHAnsi"/>
          <w:b/>
          <w:snapToGrid w:val="0"/>
          <w:sz w:val="24"/>
          <w:szCs w:val="24"/>
        </w:rPr>
      </w:pPr>
      <w:r w:rsidRPr="00D010A1">
        <w:rPr>
          <w:rFonts w:cstheme="minorHAnsi"/>
          <w:b/>
          <w:snapToGrid w:val="0"/>
          <w:sz w:val="24"/>
          <w:szCs w:val="24"/>
        </w:rPr>
        <w:lastRenderedPageBreak/>
        <w:t>INTRODUCTION</w:t>
      </w:r>
      <w:r w:rsidR="00D03870" w:rsidRPr="00D010A1">
        <w:rPr>
          <w:rFonts w:cstheme="minorHAnsi"/>
          <w:b/>
          <w:snapToGrid w:val="0"/>
          <w:sz w:val="24"/>
          <w:szCs w:val="24"/>
        </w:rPr>
        <w:t xml:space="preserve"> &amp; BACKGROUND</w:t>
      </w:r>
    </w:p>
    <w:p w14:paraId="6761E9E3" w14:textId="096835B8" w:rsidR="00802F3F" w:rsidRPr="00076219" w:rsidRDefault="00802F3F" w:rsidP="00D010A1">
      <w:pPr>
        <w:tabs>
          <w:tab w:val="left" w:pos="720"/>
        </w:tabs>
        <w:ind w:left="540"/>
        <w:jc w:val="both"/>
        <w:rPr>
          <w:rFonts w:eastAsia="Times New Roman" w:cstheme="minorHAnsi"/>
          <w:bCs/>
          <w:color w:val="FF0000"/>
          <w:sz w:val="24"/>
          <w:szCs w:val="24"/>
        </w:rPr>
      </w:pPr>
      <w:r w:rsidRPr="00076219">
        <w:rPr>
          <w:sz w:val="24"/>
          <w:szCs w:val="24"/>
        </w:rPr>
        <w:t>The Arizona School Boards Association Insurance Trust, (herein after referred to as “ASBAIT”)</w:t>
      </w:r>
      <w:r w:rsidRPr="00076219">
        <w:rPr>
          <w:rFonts w:eastAsia="Times New Roman" w:cstheme="minorHAnsi"/>
          <w:bCs/>
          <w:sz w:val="24"/>
          <w:szCs w:val="24"/>
        </w:rPr>
        <w:t xml:space="preserve"> is seeking to solicit Proposals from </w:t>
      </w:r>
      <w:r w:rsidRPr="00076219">
        <w:rPr>
          <w:sz w:val="24"/>
          <w:szCs w:val="24"/>
        </w:rPr>
        <w:t>individuals or firms qualified and experienced in legal services to assist in protecting the interests of ASBAIT by providing legal advice, services, and representation to the Board of Trustees.</w:t>
      </w:r>
      <w:r w:rsidRPr="00076219">
        <w:rPr>
          <w:rFonts w:eastAsia="Times New Roman" w:cstheme="minorHAnsi"/>
          <w:bCs/>
          <w:sz w:val="24"/>
          <w:szCs w:val="24"/>
        </w:rPr>
        <w:t xml:space="preserve"> Legal services requested include but not limited to providing basic legal counsel, attendance at Board meetings, healthcare law, contract review, and Arizona open meeting law 38-431.01. It is the intent of ASBAIT to award this legal services contract to a firm effective January 1, 2023</w:t>
      </w:r>
      <w:r w:rsidR="004B3A18">
        <w:rPr>
          <w:rFonts w:eastAsia="Times New Roman" w:cstheme="minorHAnsi"/>
          <w:bCs/>
          <w:sz w:val="24"/>
          <w:szCs w:val="24"/>
        </w:rPr>
        <w:t>.</w:t>
      </w:r>
      <w:r w:rsidRPr="00076219">
        <w:rPr>
          <w:rFonts w:eastAsia="Times New Roman" w:cstheme="minorHAnsi"/>
          <w:bCs/>
          <w:sz w:val="24"/>
          <w:szCs w:val="24"/>
        </w:rPr>
        <w:t xml:space="preserve"> </w:t>
      </w:r>
    </w:p>
    <w:p w14:paraId="7CE8AA62" w14:textId="0A68A1FE" w:rsidR="00D010A1" w:rsidRPr="00D010A1" w:rsidRDefault="00D010A1" w:rsidP="00D010A1">
      <w:pPr>
        <w:tabs>
          <w:tab w:val="left" w:pos="720"/>
        </w:tabs>
        <w:ind w:left="540"/>
        <w:jc w:val="both"/>
        <w:rPr>
          <w:rFonts w:eastAsia="Times New Roman" w:cstheme="minorHAnsi"/>
          <w:bCs/>
          <w:sz w:val="24"/>
          <w:szCs w:val="24"/>
        </w:rPr>
      </w:pPr>
      <w:r w:rsidRPr="00D010A1">
        <w:rPr>
          <w:rFonts w:eastAsia="Times New Roman" w:cstheme="minorHAnsi"/>
          <w:bCs/>
          <w:sz w:val="24"/>
          <w:szCs w:val="24"/>
        </w:rPr>
        <w:t>ASBAIT was established in 1981 and operates by an “Agreement and Declaration of Trust” in accordance with the laws of the State of Arizona, including, without limitation, Arizona Revised Statutes Section 15-382 as it may be amended from time to time.</w:t>
      </w:r>
    </w:p>
    <w:p w14:paraId="04DD7076" w14:textId="77777777" w:rsidR="00D010A1" w:rsidRPr="00D010A1" w:rsidRDefault="00D010A1" w:rsidP="00D010A1">
      <w:pPr>
        <w:tabs>
          <w:tab w:val="left" w:pos="720"/>
        </w:tabs>
        <w:ind w:left="540"/>
        <w:jc w:val="both"/>
        <w:rPr>
          <w:rFonts w:eastAsia="Times New Roman" w:cstheme="minorHAnsi"/>
          <w:bCs/>
          <w:sz w:val="24"/>
          <w:szCs w:val="24"/>
        </w:rPr>
      </w:pPr>
      <w:r w:rsidRPr="00D010A1">
        <w:rPr>
          <w:rFonts w:eastAsia="Times New Roman" w:cstheme="minorHAnsi"/>
          <w:bCs/>
          <w:sz w:val="24"/>
          <w:szCs w:val="24"/>
        </w:rPr>
        <w:t>The mission of the Arizona School Boards Association Insurance Trust is to set the standard for service, benefits, and affordability for the health care of Arizona’s school employees and their dependents.</w:t>
      </w:r>
    </w:p>
    <w:p w14:paraId="52796B74" w14:textId="2C316E07" w:rsidR="00D010A1" w:rsidRPr="00D010A1" w:rsidRDefault="00D010A1" w:rsidP="00D010A1">
      <w:pPr>
        <w:tabs>
          <w:tab w:val="left" w:pos="720"/>
        </w:tabs>
        <w:ind w:left="540"/>
        <w:jc w:val="both"/>
        <w:rPr>
          <w:rFonts w:eastAsia="Times New Roman" w:cstheme="minorHAnsi"/>
          <w:bCs/>
          <w:sz w:val="24"/>
          <w:szCs w:val="24"/>
        </w:rPr>
      </w:pPr>
      <w:r w:rsidRPr="00D010A1">
        <w:rPr>
          <w:rFonts w:eastAsia="Times New Roman" w:cstheme="minorHAnsi"/>
          <w:bCs/>
          <w:sz w:val="24"/>
          <w:szCs w:val="24"/>
        </w:rPr>
        <w:t xml:space="preserve">Operational authority of </w:t>
      </w:r>
      <w:r w:rsidR="00076219">
        <w:rPr>
          <w:rFonts w:eastAsia="Times New Roman" w:cstheme="minorHAnsi"/>
          <w:bCs/>
          <w:sz w:val="24"/>
          <w:szCs w:val="24"/>
        </w:rPr>
        <w:t xml:space="preserve">the </w:t>
      </w:r>
      <w:r w:rsidRPr="00D010A1">
        <w:rPr>
          <w:rFonts w:eastAsia="Times New Roman" w:cstheme="minorHAnsi"/>
          <w:bCs/>
          <w:sz w:val="24"/>
          <w:szCs w:val="24"/>
        </w:rPr>
        <w:t xml:space="preserve">ASBAIT Trust is by the Board of Trustees.  The Board of Directors of the Arizona School Boards Association appoints the </w:t>
      </w:r>
      <w:r w:rsidR="00076219" w:rsidRPr="00D010A1">
        <w:rPr>
          <w:rFonts w:eastAsia="Times New Roman" w:cstheme="minorHAnsi"/>
          <w:bCs/>
          <w:sz w:val="24"/>
          <w:szCs w:val="24"/>
        </w:rPr>
        <w:t xml:space="preserve">Board of </w:t>
      </w:r>
      <w:r w:rsidRPr="00D010A1">
        <w:rPr>
          <w:rFonts w:eastAsia="Times New Roman" w:cstheme="minorHAnsi"/>
          <w:bCs/>
          <w:sz w:val="24"/>
          <w:szCs w:val="24"/>
        </w:rPr>
        <w:t xml:space="preserve">Trustees (up to twelve).  The </w:t>
      </w:r>
      <w:r w:rsidR="00076219" w:rsidRPr="00D010A1">
        <w:rPr>
          <w:rFonts w:eastAsia="Times New Roman" w:cstheme="minorHAnsi"/>
          <w:bCs/>
          <w:sz w:val="24"/>
          <w:szCs w:val="24"/>
        </w:rPr>
        <w:t xml:space="preserve">Board of </w:t>
      </w:r>
      <w:r w:rsidRPr="00D010A1">
        <w:rPr>
          <w:rFonts w:eastAsia="Times New Roman" w:cstheme="minorHAnsi"/>
          <w:bCs/>
          <w:sz w:val="24"/>
          <w:szCs w:val="24"/>
        </w:rPr>
        <w:t>Trustees consist of at least one school district governing board member, at least one superintendent, and at least one school district business manager.</w:t>
      </w:r>
    </w:p>
    <w:p w14:paraId="171C2ADE" w14:textId="74C2781D" w:rsidR="00D010A1" w:rsidRPr="00D010A1" w:rsidRDefault="00D010A1" w:rsidP="00D010A1">
      <w:pPr>
        <w:tabs>
          <w:tab w:val="left" w:pos="720"/>
        </w:tabs>
        <w:ind w:left="540"/>
        <w:jc w:val="both"/>
        <w:rPr>
          <w:rFonts w:eastAsia="Times New Roman" w:cstheme="minorHAnsi"/>
          <w:bCs/>
          <w:sz w:val="24"/>
          <w:szCs w:val="24"/>
        </w:rPr>
      </w:pPr>
      <w:r w:rsidRPr="00D010A1">
        <w:rPr>
          <w:rFonts w:eastAsia="Times New Roman" w:cstheme="minorHAnsi"/>
          <w:bCs/>
          <w:sz w:val="24"/>
          <w:szCs w:val="24"/>
        </w:rPr>
        <w:t xml:space="preserve">The </w:t>
      </w:r>
      <w:r w:rsidR="00076219" w:rsidRPr="00D010A1">
        <w:rPr>
          <w:rFonts w:eastAsia="Times New Roman" w:cstheme="minorHAnsi"/>
          <w:bCs/>
          <w:sz w:val="24"/>
          <w:szCs w:val="24"/>
        </w:rPr>
        <w:t xml:space="preserve">Board of </w:t>
      </w:r>
      <w:r w:rsidRPr="00D010A1">
        <w:rPr>
          <w:rFonts w:eastAsia="Times New Roman" w:cstheme="minorHAnsi"/>
          <w:bCs/>
          <w:sz w:val="24"/>
          <w:szCs w:val="24"/>
        </w:rPr>
        <w:t xml:space="preserve">Trustees meet four to six times per year to conduct the business of ASBAIT. Their responsibilities include overall budget, approving underwriting and renewal procedures, strategic plan development, contractor evaluation, plan of benefit changes and independent audit and actuarial reports.  The </w:t>
      </w:r>
      <w:r w:rsidR="00076219" w:rsidRPr="00D010A1">
        <w:rPr>
          <w:rFonts w:eastAsia="Times New Roman" w:cstheme="minorHAnsi"/>
          <w:bCs/>
          <w:sz w:val="24"/>
          <w:szCs w:val="24"/>
        </w:rPr>
        <w:t xml:space="preserve">Board of </w:t>
      </w:r>
      <w:r w:rsidRPr="00D010A1">
        <w:rPr>
          <w:rFonts w:eastAsia="Times New Roman" w:cstheme="minorHAnsi"/>
          <w:bCs/>
          <w:sz w:val="24"/>
          <w:szCs w:val="24"/>
        </w:rPr>
        <w:t>Trustees may also hear and make decisions on Appeals or Exceptions for claim payments to member employees or dependents.</w:t>
      </w:r>
    </w:p>
    <w:p w14:paraId="2EA54571" w14:textId="77777777" w:rsidR="00D010A1" w:rsidRPr="00D010A1" w:rsidRDefault="00D010A1" w:rsidP="00D010A1">
      <w:pPr>
        <w:tabs>
          <w:tab w:val="left" w:pos="720"/>
        </w:tabs>
        <w:ind w:left="540"/>
        <w:jc w:val="both"/>
        <w:rPr>
          <w:rFonts w:eastAsia="Times New Roman" w:cstheme="minorHAnsi"/>
          <w:bCs/>
          <w:color w:val="FF0000"/>
          <w:sz w:val="24"/>
          <w:szCs w:val="24"/>
        </w:rPr>
      </w:pPr>
      <w:r w:rsidRPr="00D010A1">
        <w:rPr>
          <w:rFonts w:eastAsia="Times New Roman" w:cstheme="minorHAnsi"/>
          <w:bCs/>
          <w:sz w:val="24"/>
          <w:szCs w:val="24"/>
        </w:rPr>
        <w:t xml:space="preserve">ASBAIT offers group healthcare benefits to 119 Arizona School Districts and Community Colleges.  There are currently 18 health/Rx plans, 9 health/Rx plans with two-tier (in-out of network) benefits with Aetna Choice POSII PPO network access and 9 three-tier plans with Banner ACO (tier 1), Aetna Choice POSII PPO (tier 2) and out of network. In addition, plan members are provided a full suite of services to improve access to care, manage and improve health and increase cost savings to both the member and the plan.  </w:t>
      </w:r>
    </w:p>
    <w:p w14:paraId="1565BBC6" w14:textId="16D24563" w:rsidR="00D010A1" w:rsidRPr="00D010A1" w:rsidRDefault="00D010A1" w:rsidP="00D010A1">
      <w:pPr>
        <w:tabs>
          <w:tab w:val="left" w:pos="720"/>
        </w:tabs>
        <w:ind w:left="540"/>
        <w:jc w:val="both"/>
        <w:rPr>
          <w:rFonts w:eastAsia="Times New Roman" w:cstheme="minorHAnsi"/>
          <w:bCs/>
          <w:sz w:val="24"/>
          <w:szCs w:val="24"/>
        </w:rPr>
      </w:pPr>
      <w:r w:rsidRPr="00D010A1">
        <w:rPr>
          <w:rFonts w:eastAsia="Times New Roman" w:cstheme="minorHAnsi"/>
          <w:bCs/>
          <w:sz w:val="24"/>
          <w:szCs w:val="24"/>
        </w:rPr>
        <w:t>ASBAIT has had two legal counsel representatives since inception in 1981.  Dean Picket with Mangum, Wall, Stoops, &amp; Warden, P.L.L.C. for more than twenty-five years and Jennifer MacLennan with Gust Rosenfeld, P.L.C for more than ten years.</w:t>
      </w:r>
      <w:r w:rsidR="00076219">
        <w:rPr>
          <w:rFonts w:eastAsia="Times New Roman" w:cstheme="minorHAnsi"/>
          <w:bCs/>
          <w:sz w:val="24"/>
          <w:szCs w:val="24"/>
        </w:rPr>
        <w:t xml:space="preserve">  The average numbers of legal service hours spent on ASBAIT, over the course of two to three years, has been 40-60 hours annually.</w:t>
      </w:r>
    </w:p>
    <w:p w14:paraId="763225FF" w14:textId="05762CF5" w:rsidR="00D010A1" w:rsidRDefault="00D010A1" w:rsidP="00D010A1">
      <w:pPr>
        <w:pStyle w:val="ListParagraph"/>
        <w:ind w:left="540"/>
        <w:rPr>
          <w:rFonts w:cstheme="minorHAnsi"/>
          <w:b/>
          <w:snapToGrid w:val="0"/>
          <w:sz w:val="24"/>
          <w:szCs w:val="24"/>
        </w:rPr>
      </w:pPr>
    </w:p>
    <w:p w14:paraId="21A7776A" w14:textId="309CF121" w:rsidR="00D010A1" w:rsidRDefault="00D010A1" w:rsidP="00D010A1">
      <w:pPr>
        <w:pStyle w:val="ListParagraph"/>
        <w:ind w:left="540"/>
        <w:rPr>
          <w:rFonts w:cstheme="minorHAnsi"/>
          <w:b/>
          <w:snapToGrid w:val="0"/>
          <w:sz w:val="24"/>
          <w:szCs w:val="24"/>
        </w:rPr>
      </w:pPr>
    </w:p>
    <w:p w14:paraId="0FDB4DBE" w14:textId="6B4221D3" w:rsidR="00D010A1" w:rsidRDefault="00D010A1" w:rsidP="00D010A1">
      <w:pPr>
        <w:pStyle w:val="ListParagraph"/>
        <w:ind w:left="540"/>
        <w:rPr>
          <w:rFonts w:cstheme="minorHAnsi"/>
          <w:b/>
          <w:snapToGrid w:val="0"/>
          <w:sz w:val="24"/>
          <w:szCs w:val="24"/>
        </w:rPr>
      </w:pPr>
    </w:p>
    <w:p w14:paraId="63189782" w14:textId="6B1B476A" w:rsidR="00D010A1" w:rsidRDefault="00D010A1" w:rsidP="00D010A1">
      <w:pPr>
        <w:pStyle w:val="ListParagraph"/>
        <w:ind w:left="540"/>
        <w:rPr>
          <w:rFonts w:cstheme="minorHAnsi"/>
          <w:b/>
          <w:snapToGrid w:val="0"/>
          <w:sz w:val="24"/>
          <w:szCs w:val="24"/>
        </w:rPr>
      </w:pPr>
    </w:p>
    <w:p w14:paraId="108FABEA" w14:textId="77777777" w:rsidR="00802F3F" w:rsidRDefault="00802F3F" w:rsidP="00D010A1">
      <w:pPr>
        <w:pStyle w:val="ListParagraph"/>
        <w:ind w:left="540"/>
        <w:rPr>
          <w:rFonts w:cstheme="minorHAnsi"/>
          <w:b/>
          <w:snapToGrid w:val="0"/>
          <w:sz w:val="24"/>
          <w:szCs w:val="24"/>
        </w:rPr>
      </w:pPr>
    </w:p>
    <w:p w14:paraId="747AEEB6" w14:textId="23DB3B16" w:rsidR="00E205AC" w:rsidRPr="006B0AD4" w:rsidRDefault="00D010A1" w:rsidP="00D010A1">
      <w:pPr>
        <w:pStyle w:val="ListParagraph"/>
        <w:numPr>
          <w:ilvl w:val="0"/>
          <w:numId w:val="28"/>
        </w:numPr>
        <w:tabs>
          <w:tab w:val="left" w:pos="720"/>
        </w:tabs>
        <w:ind w:left="540" w:hanging="180"/>
        <w:jc w:val="both"/>
        <w:rPr>
          <w:rFonts w:cstheme="minorHAnsi"/>
          <w:b/>
          <w:bCs/>
          <w:sz w:val="24"/>
          <w:szCs w:val="24"/>
        </w:rPr>
      </w:pPr>
      <w:r w:rsidRPr="00D010A1">
        <w:rPr>
          <w:rFonts w:cstheme="minorHAnsi"/>
          <w:b/>
          <w:snapToGrid w:val="0"/>
          <w:sz w:val="24"/>
          <w:szCs w:val="24"/>
        </w:rPr>
        <w:lastRenderedPageBreak/>
        <w:t>GENERAL INFORMATION</w:t>
      </w:r>
      <w:bookmarkStart w:id="2" w:name="_Hlk118146754"/>
    </w:p>
    <w:bookmarkEnd w:id="2"/>
    <w:p w14:paraId="6A8DDAC9" w14:textId="77777777" w:rsidR="00E205AC" w:rsidRPr="006B0AD4" w:rsidRDefault="00E205AC" w:rsidP="009C7959">
      <w:pPr>
        <w:pStyle w:val="ListParagraph"/>
        <w:ind w:left="1080"/>
        <w:rPr>
          <w:rFonts w:cstheme="minorHAnsi"/>
          <w:b/>
          <w:bCs/>
          <w:sz w:val="24"/>
          <w:szCs w:val="24"/>
        </w:rPr>
      </w:pPr>
    </w:p>
    <w:p w14:paraId="337945C4" w14:textId="4CA3945F" w:rsidR="00D010A1" w:rsidRDefault="00613748" w:rsidP="00DC2645">
      <w:pPr>
        <w:pStyle w:val="ListParagraph"/>
        <w:numPr>
          <w:ilvl w:val="2"/>
          <w:numId w:val="30"/>
        </w:numPr>
        <w:ind w:left="720"/>
        <w:rPr>
          <w:rFonts w:cstheme="minorHAnsi"/>
          <w:sz w:val="24"/>
          <w:szCs w:val="24"/>
        </w:rPr>
      </w:pPr>
      <w:r w:rsidRPr="001E5768">
        <w:rPr>
          <w:rFonts w:cstheme="minorHAnsi"/>
          <w:sz w:val="24"/>
          <w:szCs w:val="24"/>
        </w:rPr>
        <w:t>Purpose</w:t>
      </w:r>
      <w:r w:rsidR="00133822">
        <w:rPr>
          <w:rFonts w:cstheme="minorHAnsi"/>
          <w:sz w:val="24"/>
          <w:szCs w:val="24"/>
        </w:rPr>
        <w:t>.</w:t>
      </w:r>
    </w:p>
    <w:p w14:paraId="5095E807" w14:textId="4C703DF0" w:rsidR="00613748" w:rsidRPr="00076219" w:rsidRDefault="00271186" w:rsidP="00DC2645">
      <w:pPr>
        <w:ind w:left="720"/>
        <w:jc w:val="both"/>
        <w:rPr>
          <w:rFonts w:cstheme="minorHAnsi"/>
          <w:sz w:val="24"/>
          <w:szCs w:val="24"/>
        </w:rPr>
      </w:pPr>
      <w:r w:rsidRPr="00802F3F">
        <w:rPr>
          <w:sz w:val="24"/>
          <w:szCs w:val="24"/>
        </w:rPr>
        <w:t xml:space="preserve">This request for proposal (RFP) is to </w:t>
      </w:r>
      <w:r w:rsidRPr="00076219">
        <w:rPr>
          <w:sz w:val="24"/>
          <w:szCs w:val="24"/>
        </w:rPr>
        <w:t>contract for legal services to be provided ASBAIT</w:t>
      </w:r>
      <w:r w:rsidR="00C3382A" w:rsidRPr="00076219">
        <w:rPr>
          <w:sz w:val="24"/>
          <w:szCs w:val="24"/>
        </w:rPr>
        <w:t xml:space="preserve">. Legal services include, but not limited to complying with federal, state and local laws as they relate to ASBAIT matters and governance activities, interpretation of laws, contract </w:t>
      </w:r>
      <w:r w:rsidR="00CC27BE" w:rsidRPr="00076219">
        <w:rPr>
          <w:sz w:val="24"/>
          <w:szCs w:val="24"/>
        </w:rPr>
        <w:t>review</w:t>
      </w:r>
      <w:r w:rsidR="00C3382A" w:rsidRPr="00076219">
        <w:rPr>
          <w:sz w:val="24"/>
          <w:szCs w:val="24"/>
        </w:rPr>
        <w:t>, policy coordination</w:t>
      </w:r>
      <w:r w:rsidR="00CC27BE" w:rsidRPr="00076219">
        <w:rPr>
          <w:sz w:val="24"/>
          <w:szCs w:val="24"/>
        </w:rPr>
        <w:t xml:space="preserve"> and Arizona open meeting law</w:t>
      </w:r>
      <w:r w:rsidR="00C3382A" w:rsidRPr="00076219">
        <w:rPr>
          <w:sz w:val="24"/>
          <w:szCs w:val="24"/>
        </w:rPr>
        <w:t>.</w:t>
      </w:r>
    </w:p>
    <w:p w14:paraId="4A467C58" w14:textId="77777777" w:rsidR="00D010A1" w:rsidRDefault="00D010A1" w:rsidP="00D010A1">
      <w:pPr>
        <w:pStyle w:val="ListParagraph"/>
        <w:ind w:left="990"/>
        <w:rPr>
          <w:rFonts w:cstheme="minorHAnsi"/>
          <w:sz w:val="24"/>
          <w:szCs w:val="24"/>
        </w:rPr>
      </w:pPr>
    </w:p>
    <w:p w14:paraId="435163F1" w14:textId="3A7FE4FE" w:rsidR="004D6A37" w:rsidRPr="001E5768" w:rsidRDefault="00F23ACC" w:rsidP="00DC2645">
      <w:pPr>
        <w:pStyle w:val="ListParagraph"/>
        <w:numPr>
          <w:ilvl w:val="0"/>
          <w:numId w:val="30"/>
        </w:numPr>
        <w:rPr>
          <w:rFonts w:cstheme="minorHAnsi"/>
          <w:sz w:val="24"/>
          <w:szCs w:val="24"/>
        </w:rPr>
      </w:pPr>
      <w:r w:rsidRPr="001E5768">
        <w:rPr>
          <w:rFonts w:cstheme="minorHAnsi"/>
          <w:sz w:val="24"/>
          <w:szCs w:val="24"/>
        </w:rPr>
        <w:t>Minimum Qualifications</w:t>
      </w:r>
      <w:r w:rsidR="00133822">
        <w:rPr>
          <w:rFonts w:cstheme="minorHAnsi"/>
          <w:sz w:val="24"/>
          <w:szCs w:val="24"/>
        </w:rPr>
        <w:t>.</w:t>
      </w:r>
    </w:p>
    <w:p w14:paraId="4224A60C" w14:textId="0C893A25" w:rsidR="00E205AC" w:rsidRPr="00DC2645" w:rsidRDefault="00F23ACC" w:rsidP="00DC2645">
      <w:pPr>
        <w:ind w:left="720"/>
        <w:jc w:val="both"/>
        <w:rPr>
          <w:rFonts w:cstheme="minorHAnsi"/>
          <w:sz w:val="24"/>
          <w:szCs w:val="24"/>
        </w:rPr>
      </w:pPr>
      <w:r w:rsidRPr="00DC2645">
        <w:rPr>
          <w:rFonts w:cstheme="minorHAnsi"/>
          <w:sz w:val="24"/>
          <w:szCs w:val="24"/>
        </w:rPr>
        <w:t xml:space="preserve">Offeror must be </w:t>
      </w:r>
      <w:r w:rsidR="00076219">
        <w:rPr>
          <w:rFonts w:cstheme="minorHAnsi"/>
          <w:sz w:val="24"/>
          <w:szCs w:val="24"/>
        </w:rPr>
        <w:t xml:space="preserve">in </w:t>
      </w:r>
      <w:r w:rsidR="00076219" w:rsidRPr="00DC2645">
        <w:rPr>
          <w:rFonts w:cstheme="minorHAnsi"/>
          <w:sz w:val="24"/>
          <w:szCs w:val="24"/>
        </w:rPr>
        <w:t xml:space="preserve">good standing </w:t>
      </w:r>
      <w:r w:rsidR="00076219">
        <w:rPr>
          <w:rFonts w:cstheme="minorHAnsi"/>
          <w:sz w:val="24"/>
          <w:szCs w:val="24"/>
        </w:rPr>
        <w:t xml:space="preserve">and licensed to </w:t>
      </w:r>
      <w:r w:rsidRPr="00DC2645">
        <w:rPr>
          <w:rFonts w:cstheme="minorHAnsi"/>
          <w:sz w:val="24"/>
          <w:szCs w:val="24"/>
        </w:rPr>
        <w:t xml:space="preserve">practice law in the state </w:t>
      </w:r>
      <w:r w:rsidR="00076219">
        <w:rPr>
          <w:rFonts w:cstheme="minorHAnsi"/>
          <w:sz w:val="24"/>
          <w:szCs w:val="24"/>
        </w:rPr>
        <w:t>of Arizona</w:t>
      </w:r>
      <w:r w:rsidRPr="00DC2645">
        <w:rPr>
          <w:rFonts w:cstheme="minorHAnsi"/>
          <w:sz w:val="24"/>
          <w:szCs w:val="24"/>
        </w:rPr>
        <w:t xml:space="preserve">. </w:t>
      </w:r>
      <w:r w:rsidR="00F24132" w:rsidRPr="00DC2645">
        <w:rPr>
          <w:rFonts w:cstheme="minorHAnsi"/>
          <w:sz w:val="24"/>
          <w:szCs w:val="24"/>
        </w:rPr>
        <w:t xml:space="preserve">ASBAIT </w:t>
      </w:r>
      <w:r w:rsidRPr="00DC2645">
        <w:rPr>
          <w:rFonts w:cstheme="minorHAnsi"/>
          <w:sz w:val="24"/>
          <w:szCs w:val="24"/>
        </w:rPr>
        <w:t xml:space="preserve">anticipates most of the legal services involve matters located within Arizona. Each </w:t>
      </w:r>
      <w:r w:rsidR="00DC2645">
        <w:rPr>
          <w:rFonts w:cstheme="minorHAnsi"/>
          <w:sz w:val="24"/>
          <w:szCs w:val="24"/>
        </w:rPr>
        <w:t>Offeror</w:t>
      </w:r>
      <w:r w:rsidRPr="00DC2645">
        <w:rPr>
          <w:rFonts w:cstheme="minorHAnsi"/>
          <w:sz w:val="24"/>
          <w:szCs w:val="24"/>
        </w:rPr>
        <w:t xml:space="preserve"> must demonstrate in its proposal that it meets the minimum </w:t>
      </w:r>
      <w:r w:rsidR="003378CF" w:rsidRPr="00DC2645">
        <w:rPr>
          <w:rFonts w:cstheme="minorHAnsi"/>
          <w:sz w:val="24"/>
          <w:szCs w:val="24"/>
        </w:rPr>
        <w:t>qualifications,</w:t>
      </w:r>
      <w:r w:rsidRPr="00DC2645">
        <w:rPr>
          <w:rFonts w:cstheme="minorHAnsi"/>
          <w:sz w:val="24"/>
          <w:szCs w:val="24"/>
        </w:rPr>
        <w:t xml:space="preserve"> or its proposal will be disqualified as non-responsive</w:t>
      </w:r>
      <w:r w:rsidR="00DC2645">
        <w:rPr>
          <w:rFonts w:cstheme="minorHAnsi"/>
          <w:sz w:val="24"/>
          <w:szCs w:val="24"/>
        </w:rPr>
        <w:t>.</w:t>
      </w:r>
    </w:p>
    <w:p w14:paraId="676163C2" w14:textId="77777777" w:rsidR="00E205AC" w:rsidRPr="006B0AD4" w:rsidRDefault="00E205AC" w:rsidP="009C7959">
      <w:pPr>
        <w:pStyle w:val="ListParagraph"/>
        <w:ind w:left="1440"/>
        <w:rPr>
          <w:rFonts w:cstheme="minorHAnsi"/>
          <w:b/>
          <w:bCs/>
          <w:sz w:val="24"/>
          <w:szCs w:val="24"/>
        </w:rPr>
      </w:pPr>
    </w:p>
    <w:p w14:paraId="04BF03D0" w14:textId="4EFAFFE4" w:rsidR="00E205AC" w:rsidRDefault="00E205AC" w:rsidP="00DC2645">
      <w:pPr>
        <w:pStyle w:val="ListParagraph"/>
        <w:numPr>
          <w:ilvl w:val="0"/>
          <w:numId w:val="30"/>
        </w:numPr>
        <w:rPr>
          <w:rFonts w:cstheme="minorHAnsi"/>
          <w:sz w:val="24"/>
          <w:szCs w:val="24"/>
        </w:rPr>
      </w:pPr>
      <w:r w:rsidRPr="00DC2645">
        <w:rPr>
          <w:rFonts w:cstheme="minorHAnsi"/>
          <w:sz w:val="24"/>
          <w:szCs w:val="24"/>
        </w:rPr>
        <w:t>Proposal Submission</w:t>
      </w:r>
      <w:r w:rsidR="00DC2645">
        <w:rPr>
          <w:rFonts w:cstheme="minorHAnsi"/>
          <w:sz w:val="24"/>
          <w:szCs w:val="24"/>
        </w:rPr>
        <w:t xml:space="preserve"> </w:t>
      </w:r>
      <w:r w:rsidR="00DC2645" w:rsidRPr="00DC2645">
        <w:rPr>
          <w:rFonts w:cstheme="minorHAnsi"/>
          <w:sz w:val="24"/>
          <w:szCs w:val="24"/>
        </w:rPr>
        <w:t>Instructions</w:t>
      </w:r>
      <w:r w:rsidR="00133822">
        <w:rPr>
          <w:rFonts w:cstheme="minorHAnsi"/>
          <w:sz w:val="24"/>
          <w:szCs w:val="24"/>
        </w:rPr>
        <w:t>.</w:t>
      </w:r>
    </w:p>
    <w:p w14:paraId="1A70B1DD" w14:textId="77777777" w:rsidR="00E205AC" w:rsidRPr="00DC2645" w:rsidRDefault="00E205AC" w:rsidP="009C7959">
      <w:pPr>
        <w:pStyle w:val="ListParagraph"/>
        <w:ind w:left="2340"/>
        <w:rPr>
          <w:rFonts w:cstheme="minorHAnsi"/>
          <w:sz w:val="24"/>
          <w:szCs w:val="24"/>
        </w:rPr>
      </w:pPr>
    </w:p>
    <w:p w14:paraId="4EB16880" w14:textId="66BC90B5" w:rsidR="000B4FA6" w:rsidRPr="000B4FA6" w:rsidRDefault="000B4FA6" w:rsidP="00DC2645">
      <w:pPr>
        <w:pStyle w:val="ListParagraph"/>
        <w:numPr>
          <w:ilvl w:val="0"/>
          <w:numId w:val="33"/>
        </w:numPr>
        <w:ind w:left="1080"/>
        <w:rPr>
          <w:rFonts w:cstheme="minorHAnsi"/>
          <w:sz w:val="24"/>
          <w:szCs w:val="24"/>
        </w:rPr>
      </w:pPr>
      <w:r>
        <w:rPr>
          <w:rFonts w:cstheme="minorHAnsi"/>
          <w:sz w:val="24"/>
          <w:szCs w:val="24"/>
          <w:u w:val="single"/>
        </w:rPr>
        <w:t xml:space="preserve">Schedule </w:t>
      </w:r>
      <w:r w:rsidR="00F95A2C">
        <w:rPr>
          <w:rFonts w:cstheme="minorHAnsi"/>
          <w:sz w:val="24"/>
          <w:szCs w:val="24"/>
          <w:u w:val="single"/>
        </w:rPr>
        <w:t>of Events</w:t>
      </w:r>
    </w:p>
    <w:tbl>
      <w:tblPr>
        <w:tblStyle w:val="TableGrid"/>
        <w:tblW w:w="9360" w:type="dxa"/>
        <w:tblInd w:w="1075" w:type="dxa"/>
        <w:tblLook w:val="04A0" w:firstRow="1" w:lastRow="0" w:firstColumn="1" w:lastColumn="0" w:noHBand="0" w:noVBand="1"/>
      </w:tblPr>
      <w:tblGrid>
        <w:gridCol w:w="5040"/>
        <w:gridCol w:w="4320"/>
      </w:tblGrid>
      <w:tr w:rsidR="000B4FA6" w:rsidRPr="006B0AD4" w14:paraId="4437B510" w14:textId="77777777" w:rsidTr="000B4FA6">
        <w:tc>
          <w:tcPr>
            <w:tcW w:w="5040" w:type="dxa"/>
            <w:shd w:val="clear" w:color="auto" w:fill="E7E6E6" w:themeFill="background2"/>
          </w:tcPr>
          <w:p w14:paraId="40905591" w14:textId="77777777" w:rsidR="000B4FA6" w:rsidRPr="006B0AD4" w:rsidRDefault="000B4FA6" w:rsidP="002E49E4">
            <w:pPr>
              <w:rPr>
                <w:rFonts w:cstheme="minorHAnsi"/>
                <w:b/>
                <w:bCs/>
                <w:snapToGrid w:val="0"/>
                <w:sz w:val="24"/>
                <w:szCs w:val="24"/>
              </w:rPr>
            </w:pPr>
            <w:r>
              <w:rPr>
                <w:rFonts w:cstheme="minorHAnsi"/>
                <w:b/>
                <w:bCs/>
                <w:snapToGrid w:val="0"/>
                <w:sz w:val="24"/>
                <w:szCs w:val="24"/>
              </w:rPr>
              <w:t>EVENT</w:t>
            </w:r>
          </w:p>
        </w:tc>
        <w:tc>
          <w:tcPr>
            <w:tcW w:w="4320" w:type="dxa"/>
            <w:shd w:val="clear" w:color="auto" w:fill="E7E6E6" w:themeFill="background2"/>
          </w:tcPr>
          <w:p w14:paraId="7C2F78BC" w14:textId="77777777" w:rsidR="000B4FA6" w:rsidRPr="0067415E" w:rsidRDefault="000B4FA6" w:rsidP="002E49E4">
            <w:pPr>
              <w:rPr>
                <w:rFonts w:cstheme="minorHAnsi"/>
                <w:b/>
                <w:bCs/>
                <w:snapToGrid w:val="0"/>
                <w:sz w:val="24"/>
                <w:szCs w:val="24"/>
              </w:rPr>
            </w:pPr>
            <w:r w:rsidRPr="0067415E">
              <w:rPr>
                <w:rFonts w:cstheme="minorHAnsi"/>
                <w:b/>
                <w:bCs/>
                <w:snapToGrid w:val="0"/>
                <w:sz w:val="24"/>
                <w:szCs w:val="24"/>
              </w:rPr>
              <w:t>DATE</w:t>
            </w:r>
          </w:p>
        </w:tc>
      </w:tr>
      <w:tr w:rsidR="000B4FA6" w:rsidRPr="006B0AD4" w14:paraId="7925F238" w14:textId="77777777" w:rsidTr="000B4FA6">
        <w:tc>
          <w:tcPr>
            <w:tcW w:w="5040" w:type="dxa"/>
          </w:tcPr>
          <w:p w14:paraId="282A0EE4" w14:textId="7BB7B1C2" w:rsidR="000B4FA6" w:rsidRPr="0067415E" w:rsidRDefault="000B4FA6" w:rsidP="002E49E4">
            <w:pPr>
              <w:rPr>
                <w:rFonts w:cstheme="minorHAnsi"/>
                <w:snapToGrid w:val="0"/>
                <w:sz w:val="24"/>
                <w:szCs w:val="24"/>
              </w:rPr>
            </w:pPr>
            <w:r w:rsidRPr="0067415E">
              <w:rPr>
                <w:rFonts w:cstheme="minorHAnsi"/>
                <w:snapToGrid w:val="0"/>
                <w:sz w:val="24"/>
                <w:szCs w:val="24"/>
              </w:rPr>
              <w:t>Proposal Release</w:t>
            </w:r>
            <w:r>
              <w:rPr>
                <w:rFonts w:cstheme="minorHAnsi"/>
                <w:snapToGrid w:val="0"/>
                <w:sz w:val="24"/>
                <w:szCs w:val="24"/>
              </w:rPr>
              <w:t xml:space="preserve">/Issue </w:t>
            </w:r>
            <w:r w:rsidRPr="0067415E">
              <w:rPr>
                <w:rFonts w:cstheme="minorHAnsi"/>
                <w:snapToGrid w:val="0"/>
                <w:sz w:val="24"/>
                <w:szCs w:val="24"/>
              </w:rPr>
              <w:t>Date:</w:t>
            </w:r>
          </w:p>
        </w:tc>
        <w:tc>
          <w:tcPr>
            <w:tcW w:w="4320" w:type="dxa"/>
          </w:tcPr>
          <w:p w14:paraId="7089FFC4" w14:textId="56FBFAC9" w:rsidR="000B4FA6" w:rsidRPr="006B0AD4" w:rsidRDefault="000B4FA6" w:rsidP="002E49E4">
            <w:pPr>
              <w:rPr>
                <w:rFonts w:cstheme="minorHAnsi"/>
                <w:snapToGrid w:val="0"/>
                <w:sz w:val="24"/>
                <w:szCs w:val="24"/>
              </w:rPr>
            </w:pPr>
            <w:r w:rsidRPr="006B0AD4">
              <w:rPr>
                <w:rFonts w:cstheme="minorHAnsi"/>
                <w:snapToGrid w:val="0"/>
                <w:sz w:val="24"/>
                <w:szCs w:val="24"/>
              </w:rPr>
              <w:t xml:space="preserve">November </w:t>
            </w:r>
            <w:r w:rsidR="00CC27BE">
              <w:rPr>
                <w:rFonts w:cstheme="minorHAnsi"/>
                <w:snapToGrid w:val="0"/>
                <w:sz w:val="24"/>
                <w:szCs w:val="24"/>
              </w:rPr>
              <w:t>9</w:t>
            </w:r>
            <w:r w:rsidRPr="006B0AD4">
              <w:rPr>
                <w:rFonts w:cstheme="minorHAnsi"/>
                <w:snapToGrid w:val="0"/>
                <w:sz w:val="24"/>
                <w:szCs w:val="24"/>
              </w:rPr>
              <w:t>, 2022</w:t>
            </w:r>
          </w:p>
        </w:tc>
      </w:tr>
      <w:tr w:rsidR="000B4FA6" w:rsidRPr="006B0AD4" w14:paraId="676A2598" w14:textId="77777777" w:rsidTr="000B4FA6">
        <w:tc>
          <w:tcPr>
            <w:tcW w:w="5040" w:type="dxa"/>
          </w:tcPr>
          <w:p w14:paraId="3FCA3D76" w14:textId="6B1D2535" w:rsidR="000B4FA6" w:rsidRPr="0067415E" w:rsidRDefault="000B4FA6" w:rsidP="002E49E4">
            <w:pPr>
              <w:rPr>
                <w:rFonts w:cstheme="minorHAnsi"/>
                <w:snapToGrid w:val="0"/>
                <w:sz w:val="24"/>
                <w:szCs w:val="24"/>
              </w:rPr>
            </w:pPr>
            <w:r w:rsidRPr="0067415E">
              <w:rPr>
                <w:rFonts w:cstheme="minorHAnsi"/>
                <w:snapToGrid w:val="0"/>
                <w:sz w:val="24"/>
                <w:szCs w:val="24"/>
              </w:rPr>
              <w:t>Due Date</w:t>
            </w:r>
            <w:r>
              <w:rPr>
                <w:rFonts w:cstheme="minorHAnsi"/>
                <w:snapToGrid w:val="0"/>
                <w:sz w:val="24"/>
                <w:szCs w:val="24"/>
              </w:rPr>
              <w:t>/Time</w:t>
            </w:r>
            <w:r w:rsidRPr="0067415E">
              <w:rPr>
                <w:rFonts w:cstheme="minorHAnsi"/>
                <w:snapToGrid w:val="0"/>
                <w:sz w:val="24"/>
                <w:szCs w:val="24"/>
              </w:rPr>
              <w:t xml:space="preserve"> for Questions (written inquiries):</w:t>
            </w:r>
          </w:p>
        </w:tc>
        <w:tc>
          <w:tcPr>
            <w:tcW w:w="4320" w:type="dxa"/>
          </w:tcPr>
          <w:p w14:paraId="4CA4C018" w14:textId="1521DE31" w:rsidR="000B4FA6" w:rsidRPr="006B0AD4" w:rsidRDefault="000B4FA6" w:rsidP="002E49E4">
            <w:pPr>
              <w:rPr>
                <w:rFonts w:cstheme="minorHAnsi"/>
                <w:snapToGrid w:val="0"/>
                <w:sz w:val="24"/>
                <w:szCs w:val="24"/>
              </w:rPr>
            </w:pPr>
            <w:r w:rsidRPr="006B0AD4">
              <w:rPr>
                <w:rFonts w:cstheme="minorHAnsi"/>
                <w:snapToGrid w:val="0"/>
                <w:sz w:val="24"/>
                <w:szCs w:val="24"/>
              </w:rPr>
              <w:t>November 1</w:t>
            </w:r>
            <w:r w:rsidR="00F8034F">
              <w:rPr>
                <w:rFonts w:cstheme="minorHAnsi"/>
                <w:snapToGrid w:val="0"/>
                <w:sz w:val="24"/>
                <w:szCs w:val="24"/>
              </w:rPr>
              <w:t>6</w:t>
            </w:r>
            <w:r w:rsidRPr="006B0AD4">
              <w:rPr>
                <w:rFonts w:cstheme="minorHAnsi"/>
                <w:snapToGrid w:val="0"/>
                <w:sz w:val="24"/>
                <w:szCs w:val="24"/>
              </w:rPr>
              <w:t>, 2022,</w:t>
            </w:r>
            <w:r>
              <w:rPr>
                <w:rFonts w:cstheme="minorHAnsi"/>
                <w:snapToGrid w:val="0"/>
                <w:sz w:val="24"/>
                <w:szCs w:val="24"/>
              </w:rPr>
              <w:t xml:space="preserve"> by 5:00 PM CST</w:t>
            </w:r>
          </w:p>
        </w:tc>
      </w:tr>
      <w:tr w:rsidR="000B4FA6" w:rsidRPr="006B0AD4" w14:paraId="780ABD50" w14:textId="77777777" w:rsidTr="000B4FA6">
        <w:tc>
          <w:tcPr>
            <w:tcW w:w="5040" w:type="dxa"/>
          </w:tcPr>
          <w:p w14:paraId="6E311FFE" w14:textId="71DD968F" w:rsidR="000B4FA6" w:rsidRPr="00971AF3" w:rsidRDefault="000B4FA6" w:rsidP="002E49E4">
            <w:pPr>
              <w:rPr>
                <w:rFonts w:cstheme="minorHAnsi"/>
                <w:snapToGrid w:val="0"/>
                <w:sz w:val="24"/>
                <w:szCs w:val="24"/>
              </w:rPr>
            </w:pPr>
            <w:r w:rsidRPr="00971AF3">
              <w:rPr>
                <w:rFonts w:cstheme="minorHAnsi"/>
                <w:snapToGrid w:val="0"/>
                <w:sz w:val="24"/>
                <w:szCs w:val="24"/>
              </w:rPr>
              <w:t>Question and Answer Posted by:</w:t>
            </w:r>
          </w:p>
        </w:tc>
        <w:tc>
          <w:tcPr>
            <w:tcW w:w="4320" w:type="dxa"/>
          </w:tcPr>
          <w:p w14:paraId="6DA54310" w14:textId="0D8ECFCF" w:rsidR="000B4FA6" w:rsidRPr="006B0AD4" w:rsidRDefault="000B4FA6" w:rsidP="002E49E4">
            <w:pPr>
              <w:rPr>
                <w:rFonts w:cstheme="minorHAnsi"/>
                <w:snapToGrid w:val="0"/>
                <w:sz w:val="24"/>
                <w:szCs w:val="24"/>
              </w:rPr>
            </w:pPr>
            <w:r w:rsidRPr="00971AF3">
              <w:rPr>
                <w:rFonts w:cstheme="minorHAnsi"/>
                <w:snapToGrid w:val="0"/>
                <w:sz w:val="24"/>
                <w:szCs w:val="24"/>
              </w:rPr>
              <w:t>November 1</w:t>
            </w:r>
            <w:r w:rsidR="00CC27BE" w:rsidRPr="00971AF3">
              <w:rPr>
                <w:rFonts w:cstheme="minorHAnsi"/>
                <w:snapToGrid w:val="0"/>
                <w:sz w:val="24"/>
                <w:szCs w:val="24"/>
              </w:rPr>
              <w:t>8</w:t>
            </w:r>
            <w:r w:rsidRPr="00971AF3">
              <w:rPr>
                <w:rFonts w:cstheme="minorHAnsi"/>
                <w:snapToGrid w:val="0"/>
                <w:sz w:val="24"/>
                <w:szCs w:val="24"/>
              </w:rPr>
              <w:t>, 2022</w:t>
            </w:r>
            <w:r w:rsidR="00B03290">
              <w:rPr>
                <w:rFonts w:cstheme="minorHAnsi"/>
                <w:snapToGrid w:val="0"/>
                <w:sz w:val="24"/>
                <w:szCs w:val="24"/>
              </w:rPr>
              <w:t>, by 4:00 PM CST</w:t>
            </w:r>
          </w:p>
        </w:tc>
      </w:tr>
      <w:tr w:rsidR="000B4FA6" w:rsidRPr="006B0AD4" w14:paraId="07D49741" w14:textId="77777777" w:rsidTr="000B4FA6">
        <w:tc>
          <w:tcPr>
            <w:tcW w:w="5040" w:type="dxa"/>
          </w:tcPr>
          <w:p w14:paraId="4F0D93AF" w14:textId="7BDFE08B" w:rsidR="000B4FA6" w:rsidRPr="0067415E" w:rsidRDefault="000B4FA6" w:rsidP="002E49E4">
            <w:pPr>
              <w:rPr>
                <w:rFonts w:cstheme="minorHAnsi"/>
                <w:snapToGrid w:val="0"/>
                <w:sz w:val="24"/>
                <w:szCs w:val="24"/>
              </w:rPr>
            </w:pPr>
            <w:r>
              <w:rPr>
                <w:rFonts w:cstheme="minorHAnsi"/>
                <w:snapToGrid w:val="0"/>
                <w:sz w:val="24"/>
                <w:szCs w:val="24"/>
              </w:rPr>
              <w:t xml:space="preserve">Due Date for </w:t>
            </w:r>
            <w:r w:rsidRPr="0067415E">
              <w:rPr>
                <w:rFonts w:cstheme="minorHAnsi"/>
                <w:snapToGrid w:val="0"/>
                <w:sz w:val="24"/>
                <w:szCs w:val="24"/>
              </w:rPr>
              <w:t>Proposal</w:t>
            </w:r>
            <w:r>
              <w:rPr>
                <w:rFonts w:cstheme="minorHAnsi"/>
                <w:snapToGrid w:val="0"/>
                <w:sz w:val="24"/>
                <w:szCs w:val="24"/>
              </w:rPr>
              <w:t>s</w:t>
            </w:r>
            <w:r w:rsidRPr="0067415E">
              <w:rPr>
                <w:rFonts w:cstheme="minorHAnsi"/>
                <w:snapToGrid w:val="0"/>
                <w:sz w:val="24"/>
                <w:szCs w:val="24"/>
              </w:rPr>
              <w:t>:</w:t>
            </w:r>
          </w:p>
        </w:tc>
        <w:tc>
          <w:tcPr>
            <w:tcW w:w="4320" w:type="dxa"/>
          </w:tcPr>
          <w:p w14:paraId="56E77086" w14:textId="5804BD2D" w:rsidR="000B4FA6" w:rsidRPr="006B0AD4" w:rsidRDefault="009C72EF" w:rsidP="002E49E4">
            <w:pPr>
              <w:rPr>
                <w:rFonts w:cstheme="minorHAnsi"/>
                <w:snapToGrid w:val="0"/>
                <w:sz w:val="24"/>
                <w:szCs w:val="24"/>
              </w:rPr>
            </w:pPr>
            <w:r>
              <w:rPr>
                <w:rFonts w:cstheme="minorHAnsi"/>
                <w:snapToGrid w:val="0"/>
                <w:sz w:val="24"/>
                <w:szCs w:val="24"/>
              </w:rPr>
              <w:t>Dec</w:t>
            </w:r>
            <w:r w:rsidR="000B4FA6" w:rsidRPr="006B0AD4">
              <w:rPr>
                <w:rFonts w:cstheme="minorHAnsi"/>
                <w:snapToGrid w:val="0"/>
                <w:sz w:val="24"/>
                <w:szCs w:val="24"/>
              </w:rPr>
              <w:t xml:space="preserve">ember </w:t>
            </w:r>
            <w:r>
              <w:rPr>
                <w:rFonts w:cstheme="minorHAnsi"/>
                <w:snapToGrid w:val="0"/>
                <w:sz w:val="24"/>
                <w:szCs w:val="24"/>
              </w:rPr>
              <w:t>2</w:t>
            </w:r>
            <w:r w:rsidR="000B4FA6" w:rsidRPr="006B0AD4">
              <w:rPr>
                <w:rFonts w:cstheme="minorHAnsi"/>
                <w:snapToGrid w:val="0"/>
                <w:sz w:val="24"/>
                <w:szCs w:val="24"/>
              </w:rPr>
              <w:t>, 2022</w:t>
            </w:r>
            <w:r w:rsidR="000B4FA6">
              <w:rPr>
                <w:rFonts w:cstheme="minorHAnsi"/>
                <w:snapToGrid w:val="0"/>
                <w:sz w:val="24"/>
                <w:szCs w:val="24"/>
              </w:rPr>
              <w:t>, by 2:00 PM CST</w:t>
            </w:r>
          </w:p>
        </w:tc>
      </w:tr>
      <w:tr w:rsidR="00CC27BE" w:rsidRPr="006B0AD4" w14:paraId="3924B8BA" w14:textId="77777777" w:rsidTr="000B4FA6">
        <w:tc>
          <w:tcPr>
            <w:tcW w:w="5040" w:type="dxa"/>
          </w:tcPr>
          <w:p w14:paraId="1A66DECC" w14:textId="6AA02014" w:rsidR="00CC27BE" w:rsidRDefault="00CC27BE" w:rsidP="00CC27BE">
            <w:pPr>
              <w:rPr>
                <w:rFonts w:cstheme="minorHAnsi"/>
                <w:snapToGrid w:val="0"/>
                <w:sz w:val="24"/>
                <w:szCs w:val="24"/>
              </w:rPr>
            </w:pPr>
            <w:r>
              <w:rPr>
                <w:rFonts w:cstheme="minorHAnsi"/>
                <w:snapToGrid w:val="0"/>
                <w:sz w:val="24"/>
                <w:szCs w:val="24"/>
              </w:rPr>
              <w:t>Interviews (if necessary):</w:t>
            </w:r>
          </w:p>
        </w:tc>
        <w:tc>
          <w:tcPr>
            <w:tcW w:w="4320" w:type="dxa"/>
          </w:tcPr>
          <w:p w14:paraId="777E08CE" w14:textId="5E62C9A7" w:rsidR="00CC27BE" w:rsidRPr="006B0AD4" w:rsidRDefault="00971AF3" w:rsidP="00CC27BE">
            <w:pPr>
              <w:rPr>
                <w:rFonts w:cstheme="minorHAnsi"/>
                <w:snapToGrid w:val="0"/>
                <w:sz w:val="24"/>
                <w:szCs w:val="24"/>
              </w:rPr>
            </w:pPr>
            <w:r>
              <w:rPr>
                <w:rFonts w:cstheme="minorHAnsi"/>
                <w:snapToGrid w:val="0"/>
                <w:sz w:val="24"/>
                <w:szCs w:val="24"/>
              </w:rPr>
              <w:t>TBA</w:t>
            </w:r>
          </w:p>
        </w:tc>
      </w:tr>
      <w:tr w:rsidR="00CC27BE" w:rsidRPr="006B0AD4" w14:paraId="7F068078" w14:textId="77777777" w:rsidTr="000B4FA6">
        <w:tc>
          <w:tcPr>
            <w:tcW w:w="5040" w:type="dxa"/>
          </w:tcPr>
          <w:p w14:paraId="64A82553" w14:textId="1A3C48A8" w:rsidR="00CC27BE" w:rsidRDefault="00CC27BE" w:rsidP="00CC27BE">
            <w:pPr>
              <w:rPr>
                <w:rFonts w:cstheme="minorHAnsi"/>
                <w:snapToGrid w:val="0"/>
                <w:sz w:val="24"/>
                <w:szCs w:val="24"/>
              </w:rPr>
            </w:pPr>
            <w:r>
              <w:rPr>
                <w:rFonts w:cstheme="minorHAnsi"/>
                <w:snapToGrid w:val="0"/>
                <w:sz w:val="24"/>
                <w:szCs w:val="24"/>
              </w:rPr>
              <w:t>Award Date:</w:t>
            </w:r>
          </w:p>
        </w:tc>
        <w:tc>
          <w:tcPr>
            <w:tcW w:w="4320" w:type="dxa"/>
          </w:tcPr>
          <w:p w14:paraId="21ACD8D1" w14:textId="0EDF013C" w:rsidR="00CC27BE" w:rsidRPr="006B0AD4" w:rsidRDefault="00CC27BE" w:rsidP="00CC27BE">
            <w:pPr>
              <w:rPr>
                <w:rFonts w:cstheme="minorHAnsi"/>
                <w:snapToGrid w:val="0"/>
                <w:sz w:val="24"/>
                <w:szCs w:val="24"/>
              </w:rPr>
            </w:pPr>
            <w:r w:rsidRPr="00971AF3">
              <w:rPr>
                <w:rFonts w:cstheme="minorHAnsi"/>
                <w:snapToGrid w:val="0"/>
                <w:sz w:val="24"/>
                <w:szCs w:val="24"/>
              </w:rPr>
              <w:t>December 2022</w:t>
            </w:r>
          </w:p>
        </w:tc>
      </w:tr>
    </w:tbl>
    <w:p w14:paraId="560608E6" w14:textId="77777777" w:rsidR="000B4FA6" w:rsidRPr="000B4FA6" w:rsidRDefault="000B4FA6" w:rsidP="000B4FA6">
      <w:pPr>
        <w:pStyle w:val="ListParagraph"/>
        <w:ind w:left="1080"/>
        <w:rPr>
          <w:rFonts w:cstheme="minorHAnsi"/>
          <w:sz w:val="24"/>
          <w:szCs w:val="24"/>
        </w:rPr>
      </w:pPr>
    </w:p>
    <w:p w14:paraId="7D0567B6" w14:textId="51520F21" w:rsidR="000B4FA6" w:rsidRPr="000B4FA6" w:rsidRDefault="00F10CC4" w:rsidP="00DC2645">
      <w:pPr>
        <w:pStyle w:val="ListParagraph"/>
        <w:numPr>
          <w:ilvl w:val="0"/>
          <w:numId w:val="33"/>
        </w:numPr>
        <w:ind w:left="1080"/>
        <w:rPr>
          <w:rFonts w:cstheme="minorHAnsi"/>
          <w:sz w:val="24"/>
          <w:szCs w:val="24"/>
        </w:rPr>
      </w:pPr>
      <w:r w:rsidRPr="00DC2645">
        <w:rPr>
          <w:rFonts w:cstheme="minorHAnsi"/>
          <w:sz w:val="24"/>
          <w:szCs w:val="24"/>
          <w:u w:val="single"/>
        </w:rPr>
        <w:t>Inquiries</w:t>
      </w:r>
    </w:p>
    <w:p w14:paraId="5E6CF995" w14:textId="77777777" w:rsidR="000B4FA6" w:rsidRDefault="000B4FA6" w:rsidP="000B4FA6">
      <w:pPr>
        <w:pStyle w:val="ListParagraph"/>
        <w:ind w:left="1080"/>
        <w:rPr>
          <w:rFonts w:cstheme="minorHAnsi"/>
          <w:sz w:val="24"/>
          <w:szCs w:val="24"/>
        </w:rPr>
      </w:pPr>
    </w:p>
    <w:p w14:paraId="3BFBF6ED" w14:textId="09D9008F" w:rsidR="00E205AC" w:rsidRPr="00DC2645" w:rsidRDefault="00E205AC" w:rsidP="000B4FA6">
      <w:pPr>
        <w:pStyle w:val="ListParagraph"/>
        <w:ind w:left="1080"/>
        <w:rPr>
          <w:rFonts w:cstheme="minorHAnsi"/>
          <w:sz w:val="24"/>
          <w:szCs w:val="24"/>
        </w:rPr>
      </w:pPr>
      <w:r w:rsidRPr="00DC2645">
        <w:rPr>
          <w:rFonts w:cstheme="minorHAnsi"/>
          <w:sz w:val="24"/>
          <w:szCs w:val="24"/>
        </w:rPr>
        <w:t xml:space="preserve">Inquiries concerning this RFP </w:t>
      </w:r>
      <w:r w:rsidR="000B4FA6">
        <w:rPr>
          <w:rFonts w:cstheme="minorHAnsi"/>
          <w:sz w:val="24"/>
          <w:szCs w:val="24"/>
        </w:rPr>
        <w:t xml:space="preserve">to obtain clarification of the requirements must be </w:t>
      </w:r>
      <w:r w:rsidR="00EA21AC" w:rsidRPr="00DC2645">
        <w:rPr>
          <w:rFonts w:cstheme="minorHAnsi"/>
          <w:sz w:val="24"/>
          <w:szCs w:val="24"/>
        </w:rPr>
        <w:t>emailed no</w:t>
      </w:r>
      <w:r w:rsidR="00C440AB" w:rsidRPr="00DC2645">
        <w:rPr>
          <w:rFonts w:cstheme="minorHAnsi"/>
          <w:sz w:val="24"/>
          <w:szCs w:val="24"/>
        </w:rPr>
        <w:t xml:space="preserve"> later than </w:t>
      </w:r>
      <w:r w:rsidR="000B4FA6">
        <w:rPr>
          <w:rFonts w:cstheme="minorHAnsi"/>
          <w:sz w:val="24"/>
          <w:szCs w:val="24"/>
        </w:rPr>
        <w:t xml:space="preserve">the date and time specified in Section II.C.1, “Schedule </w:t>
      </w:r>
      <w:r w:rsidR="00F50162">
        <w:rPr>
          <w:rFonts w:cstheme="minorHAnsi"/>
          <w:sz w:val="24"/>
          <w:szCs w:val="24"/>
        </w:rPr>
        <w:t>of Events</w:t>
      </w:r>
      <w:r w:rsidR="000B4FA6">
        <w:rPr>
          <w:rFonts w:cstheme="minorHAnsi"/>
          <w:sz w:val="24"/>
          <w:szCs w:val="24"/>
        </w:rPr>
        <w:t xml:space="preserve">”.  Questions received by this deadline and corresponding answers, will be included in an Addendum and shall be found </w:t>
      </w:r>
      <w:r w:rsidR="00F95A2C">
        <w:rPr>
          <w:rFonts w:cstheme="minorHAnsi"/>
          <w:sz w:val="24"/>
          <w:szCs w:val="24"/>
        </w:rPr>
        <w:t xml:space="preserve">at the following web </w:t>
      </w:r>
      <w:r w:rsidR="00F95A2C" w:rsidRPr="00B03290">
        <w:rPr>
          <w:rFonts w:cstheme="minorHAnsi"/>
          <w:sz w:val="24"/>
          <w:szCs w:val="24"/>
        </w:rPr>
        <w:t>address</w:t>
      </w:r>
      <w:r w:rsidR="00F95A2C" w:rsidRPr="00B03290">
        <w:rPr>
          <w:rFonts w:cstheme="minorHAnsi"/>
          <w:color w:val="000000"/>
          <w:sz w:val="24"/>
          <w:szCs w:val="24"/>
        </w:rPr>
        <w:t xml:space="preserve">:  </w:t>
      </w:r>
      <w:hyperlink r:id="rId7" w:history="1">
        <w:r w:rsidR="00B03290" w:rsidRPr="00B03290">
          <w:rPr>
            <w:rStyle w:val="Hyperlink"/>
            <w:rFonts w:cstheme="minorHAnsi"/>
            <w:sz w:val="24"/>
            <w:szCs w:val="24"/>
          </w:rPr>
          <w:t>www.asbait.org/rfps-rfqs/</w:t>
        </w:r>
      </w:hyperlink>
      <w:r w:rsidR="00F95A2C">
        <w:rPr>
          <w:rFonts w:cstheme="minorHAnsi"/>
          <w:sz w:val="24"/>
          <w:szCs w:val="24"/>
        </w:rPr>
        <w:t xml:space="preserve">  </w:t>
      </w:r>
    </w:p>
    <w:p w14:paraId="130DDC17" w14:textId="6B28F4B2" w:rsidR="000B4FA6" w:rsidRDefault="000B4FA6" w:rsidP="000B4FA6">
      <w:pPr>
        <w:pStyle w:val="ListParagraph"/>
        <w:ind w:left="1080"/>
        <w:rPr>
          <w:rFonts w:cstheme="minorHAnsi"/>
          <w:sz w:val="24"/>
          <w:szCs w:val="24"/>
        </w:rPr>
      </w:pPr>
    </w:p>
    <w:p w14:paraId="37939AAD" w14:textId="77777777" w:rsidR="00F95A2C" w:rsidRDefault="00F95A2C" w:rsidP="00F95A2C">
      <w:pPr>
        <w:pStyle w:val="ListParagraph"/>
        <w:ind w:left="1080"/>
        <w:rPr>
          <w:rFonts w:cstheme="minorHAnsi"/>
          <w:sz w:val="24"/>
          <w:szCs w:val="24"/>
        </w:rPr>
      </w:pPr>
      <w:r>
        <w:rPr>
          <w:rFonts w:cstheme="minorHAnsi"/>
          <w:sz w:val="24"/>
          <w:szCs w:val="24"/>
        </w:rPr>
        <w:t xml:space="preserve">Inquiries shall be submitted via e-mail to Jessica </w:t>
      </w:r>
      <w:r w:rsidR="00E205AC" w:rsidRPr="00F95A2C">
        <w:rPr>
          <w:rFonts w:cstheme="minorHAnsi"/>
          <w:sz w:val="24"/>
          <w:szCs w:val="24"/>
        </w:rPr>
        <w:t>Coffey</w:t>
      </w:r>
      <w:r w:rsidR="0014055C" w:rsidRPr="00F95A2C">
        <w:rPr>
          <w:rFonts w:cstheme="minorHAnsi"/>
          <w:sz w:val="24"/>
          <w:szCs w:val="24"/>
        </w:rPr>
        <w:t xml:space="preserve"> - </w:t>
      </w:r>
      <w:hyperlink r:id="rId8" w:history="1">
        <w:r w:rsidRPr="00E75CC4">
          <w:rPr>
            <w:rStyle w:val="Hyperlink"/>
            <w:rFonts w:cstheme="minorHAnsi"/>
            <w:sz w:val="24"/>
            <w:szCs w:val="24"/>
          </w:rPr>
          <w:t>jessica@edwardsrisk.com</w:t>
        </w:r>
      </w:hyperlink>
      <w:r>
        <w:rPr>
          <w:rFonts w:cstheme="minorHAnsi"/>
          <w:sz w:val="24"/>
          <w:szCs w:val="24"/>
        </w:rPr>
        <w:t xml:space="preserve"> </w:t>
      </w:r>
    </w:p>
    <w:p w14:paraId="4E67E621" w14:textId="3F147730" w:rsidR="00F10CC4" w:rsidRDefault="00F95A2C" w:rsidP="00F10CC4">
      <w:pPr>
        <w:pStyle w:val="ListParagraph"/>
        <w:ind w:left="1080"/>
        <w:rPr>
          <w:rFonts w:cstheme="minorHAnsi"/>
          <w:b/>
          <w:bCs/>
          <w:i/>
          <w:iCs/>
          <w:snapToGrid w:val="0"/>
          <w:sz w:val="24"/>
          <w:szCs w:val="24"/>
          <w:u w:val="single"/>
        </w:rPr>
      </w:pPr>
      <w:r>
        <w:rPr>
          <w:rFonts w:cstheme="minorHAnsi"/>
          <w:snapToGrid w:val="0"/>
          <w:sz w:val="24"/>
          <w:szCs w:val="24"/>
        </w:rPr>
        <w:t xml:space="preserve">The e-mail subject line should state:  </w:t>
      </w:r>
      <w:r w:rsidRPr="00FC5D6F">
        <w:rPr>
          <w:rFonts w:cstheme="minorHAnsi"/>
          <w:b/>
          <w:bCs/>
          <w:i/>
          <w:iCs/>
          <w:snapToGrid w:val="0"/>
          <w:sz w:val="24"/>
          <w:szCs w:val="24"/>
          <w:u w:val="single"/>
        </w:rPr>
        <w:t>Questions 23-ASBLAW-01 Legal Services for ASBAIT</w:t>
      </w:r>
    </w:p>
    <w:p w14:paraId="0F2D314D" w14:textId="53C907AD" w:rsidR="00F10CC4" w:rsidRDefault="00F10CC4" w:rsidP="00F10CC4">
      <w:pPr>
        <w:pStyle w:val="ListParagraph"/>
        <w:ind w:left="1080"/>
        <w:rPr>
          <w:rFonts w:cstheme="minorHAnsi"/>
          <w:b/>
          <w:bCs/>
          <w:i/>
          <w:iCs/>
          <w:snapToGrid w:val="0"/>
          <w:sz w:val="24"/>
          <w:szCs w:val="24"/>
          <w:u w:val="single"/>
        </w:rPr>
      </w:pPr>
    </w:p>
    <w:p w14:paraId="5E17EFBA" w14:textId="77777777" w:rsidR="00CC27BE" w:rsidRDefault="00CC27BE" w:rsidP="00CC27BE">
      <w:pPr>
        <w:pStyle w:val="ListParagraph"/>
        <w:numPr>
          <w:ilvl w:val="0"/>
          <w:numId w:val="33"/>
        </w:numPr>
        <w:ind w:left="1080"/>
        <w:rPr>
          <w:rFonts w:cstheme="minorHAnsi"/>
          <w:sz w:val="24"/>
          <w:szCs w:val="24"/>
          <w:u w:val="single"/>
        </w:rPr>
      </w:pPr>
      <w:r>
        <w:rPr>
          <w:rFonts w:cstheme="minorHAnsi"/>
          <w:sz w:val="24"/>
          <w:szCs w:val="24"/>
          <w:u w:val="single"/>
        </w:rPr>
        <w:t>Offeror Conduct</w:t>
      </w:r>
    </w:p>
    <w:p w14:paraId="575492B4" w14:textId="77777777" w:rsidR="00CC27BE" w:rsidRDefault="00CC27BE" w:rsidP="00CC27BE">
      <w:pPr>
        <w:pStyle w:val="ListParagraph"/>
        <w:ind w:left="1080"/>
        <w:rPr>
          <w:rFonts w:cstheme="minorHAnsi"/>
          <w:sz w:val="24"/>
          <w:szCs w:val="24"/>
          <w:u w:val="single"/>
        </w:rPr>
      </w:pPr>
    </w:p>
    <w:p w14:paraId="628CDEF4" w14:textId="3C7D5F71" w:rsidR="00CC27BE" w:rsidRPr="00351FB1" w:rsidRDefault="00CC27BE" w:rsidP="00CC27BE">
      <w:pPr>
        <w:pStyle w:val="ListParagraph"/>
        <w:ind w:left="1080"/>
        <w:rPr>
          <w:rFonts w:cstheme="minorHAnsi"/>
          <w:sz w:val="24"/>
          <w:szCs w:val="24"/>
        </w:rPr>
      </w:pPr>
      <w:r w:rsidRPr="00351FB1">
        <w:rPr>
          <w:rFonts w:cstheme="minorHAnsi"/>
          <w:sz w:val="24"/>
          <w:szCs w:val="24"/>
        </w:rPr>
        <w:t xml:space="preserve">During the </w:t>
      </w:r>
      <w:r>
        <w:rPr>
          <w:rFonts w:cstheme="minorHAnsi"/>
          <w:sz w:val="24"/>
          <w:szCs w:val="24"/>
        </w:rPr>
        <w:t xml:space="preserve">RFP Process, Offerors are not permitted to contact any ASBAIT Board Members or employees unless at the request of the ASBAIT Representative.  Communications regarding this </w:t>
      </w:r>
      <w:r>
        <w:rPr>
          <w:rFonts w:cstheme="minorHAnsi"/>
          <w:sz w:val="24"/>
          <w:szCs w:val="24"/>
        </w:rPr>
        <w:lastRenderedPageBreak/>
        <w:t xml:space="preserve">RFP will be accepted in writing.  </w:t>
      </w:r>
      <w:r w:rsidRPr="00CC27BE">
        <w:rPr>
          <w:rFonts w:cstheme="minorHAnsi"/>
          <w:sz w:val="24"/>
          <w:szCs w:val="24"/>
        </w:rPr>
        <w:t>Verbal answers to inquiries regarding the contents of the RFP shall not be given and shall be non-binding prior to the award.  No gratuities of any kind will be accepted including meals, gifts,</w:t>
      </w:r>
      <w:r>
        <w:rPr>
          <w:rFonts w:cstheme="minorHAnsi"/>
          <w:sz w:val="24"/>
          <w:szCs w:val="24"/>
        </w:rPr>
        <w:t xml:space="preserve"> or trips.  Violation of these conditions will subject any Offeror to immediate disqualification. The ASBAIT Representative during the RFP process shall be Jessica Coffey, </w:t>
      </w:r>
      <w:hyperlink r:id="rId9" w:history="1">
        <w:r w:rsidRPr="009541CE">
          <w:rPr>
            <w:rStyle w:val="Hyperlink"/>
            <w:rFonts w:cstheme="minorHAnsi"/>
            <w:sz w:val="24"/>
            <w:szCs w:val="24"/>
          </w:rPr>
          <w:t>jessica@edwardsrisk.com</w:t>
        </w:r>
      </w:hyperlink>
      <w:r>
        <w:rPr>
          <w:rFonts w:cstheme="minorHAnsi"/>
          <w:sz w:val="24"/>
          <w:szCs w:val="24"/>
        </w:rPr>
        <w:t xml:space="preserve"> </w:t>
      </w:r>
    </w:p>
    <w:p w14:paraId="6238543C" w14:textId="77777777" w:rsidR="00F10CC4" w:rsidRPr="00F10CC4" w:rsidRDefault="00F10CC4" w:rsidP="00F10CC4">
      <w:pPr>
        <w:pStyle w:val="ListParagraph"/>
        <w:ind w:left="1080"/>
        <w:rPr>
          <w:rFonts w:cstheme="minorHAnsi"/>
          <w:sz w:val="24"/>
          <w:szCs w:val="24"/>
        </w:rPr>
      </w:pPr>
    </w:p>
    <w:p w14:paraId="2E5D167F" w14:textId="3F800002" w:rsidR="00F50162" w:rsidRDefault="00D60AB1" w:rsidP="00F95A2C">
      <w:pPr>
        <w:pStyle w:val="ListParagraph"/>
        <w:numPr>
          <w:ilvl w:val="0"/>
          <w:numId w:val="33"/>
        </w:numPr>
        <w:ind w:left="1080"/>
        <w:rPr>
          <w:rFonts w:cstheme="minorHAnsi"/>
          <w:sz w:val="24"/>
          <w:szCs w:val="24"/>
          <w:u w:val="single"/>
        </w:rPr>
      </w:pPr>
      <w:r>
        <w:rPr>
          <w:rFonts w:cstheme="minorHAnsi"/>
          <w:sz w:val="24"/>
          <w:szCs w:val="24"/>
          <w:u w:val="single"/>
        </w:rPr>
        <w:t xml:space="preserve">Delivery of </w:t>
      </w:r>
      <w:r w:rsidR="00F50162">
        <w:rPr>
          <w:rFonts w:cstheme="minorHAnsi"/>
          <w:sz w:val="24"/>
          <w:szCs w:val="24"/>
          <w:u w:val="single"/>
        </w:rPr>
        <w:t>Proposal</w:t>
      </w:r>
    </w:p>
    <w:p w14:paraId="72024C5A" w14:textId="77777777" w:rsidR="00AE6C58" w:rsidRDefault="00AE6C58" w:rsidP="00F50162">
      <w:pPr>
        <w:pStyle w:val="ListParagraph"/>
        <w:ind w:left="1080"/>
        <w:rPr>
          <w:rFonts w:cstheme="minorHAnsi"/>
          <w:sz w:val="24"/>
          <w:szCs w:val="24"/>
        </w:rPr>
      </w:pPr>
    </w:p>
    <w:p w14:paraId="3B2DF991" w14:textId="77777777" w:rsidR="00D60AB1" w:rsidRDefault="00D60AB1" w:rsidP="00F50162">
      <w:pPr>
        <w:pStyle w:val="ListParagraph"/>
        <w:numPr>
          <w:ilvl w:val="1"/>
          <w:numId w:val="33"/>
        </w:numPr>
        <w:ind w:left="1440"/>
        <w:rPr>
          <w:rFonts w:cstheme="minorHAnsi"/>
          <w:sz w:val="24"/>
          <w:szCs w:val="24"/>
        </w:rPr>
      </w:pPr>
      <w:r>
        <w:rPr>
          <w:rFonts w:cstheme="minorHAnsi"/>
          <w:sz w:val="24"/>
          <w:szCs w:val="24"/>
        </w:rPr>
        <w:t>The proposal should be addressed as follows:</w:t>
      </w:r>
    </w:p>
    <w:p w14:paraId="49592A52" w14:textId="70E76DFA" w:rsidR="00D60AB1" w:rsidRDefault="00D60AB1" w:rsidP="00D60AB1">
      <w:pPr>
        <w:pStyle w:val="ListParagraph"/>
        <w:ind w:left="1800"/>
        <w:rPr>
          <w:rFonts w:cstheme="minorHAnsi"/>
          <w:sz w:val="24"/>
          <w:szCs w:val="24"/>
        </w:rPr>
      </w:pPr>
      <w:r>
        <w:rPr>
          <w:rFonts w:cstheme="minorHAnsi"/>
          <w:sz w:val="24"/>
          <w:szCs w:val="24"/>
        </w:rPr>
        <w:t>Jessica Coffey</w:t>
      </w:r>
    </w:p>
    <w:p w14:paraId="79730887" w14:textId="3CADDA43" w:rsidR="00D60AB1" w:rsidRDefault="00D60AB1" w:rsidP="00D60AB1">
      <w:pPr>
        <w:pStyle w:val="ListParagraph"/>
        <w:ind w:left="1800"/>
        <w:rPr>
          <w:rFonts w:cstheme="minorHAnsi"/>
          <w:sz w:val="24"/>
          <w:szCs w:val="24"/>
        </w:rPr>
      </w:pPr>
      <w:r>
        <w:rPr>
          <w:rFonts w:cstheme="minorHAnsi"/>
          <w:sz w:val="24"/>
          <w:szCs w:val="24"/>
        </w:rPr>
        <w:t>ASBAIT</w:t>
      </w:r>
    </w:p>
    <w:p w14:paraId="749B1D72" w14:textId="0779DD9C" w:rsidR="00D60AB1" w:rsidRDefault="00D60AB1" w:rsidP="00D60AB1">
      <w:pPr>
        <w:pStyle w:val="ListParagraph"/>
        <w:ind w:left="1800"/>
        <w:rPr>
          <w:rFonts w:cstheme="minorHAnsi"/>
          <w:sz w:val="24"/>
          <w:szCs w:val="24"/>
        </w:rPr>
      </w:pPr>
      <w:r>
        <w:rPr>
          <w:rFonts w:cstheme="minorHAnsi"/>
          <w:sz w:val="24"/>
          <w:szCs w:val="24"/>
        </w:rPr>
        <w:t>1004 Marble Heights Drive</w:t>
      </w:r>
    </w:p>
    <w:p w14:paraId="69376BAE" w14:textId="73404D31" w:rsidR="00D60AB1" w:rsidRDefault="00D60AB1" w:rsidP="00D60AB1">
      <w:pPr>
        <w:pStyle w:val="ListParagraph"/>
        <w:ind w:left="1800"/>
        <w:rPr>
          <w:rFonts w:cstheme="minorHAnsi"/>
          <w:sz w:val="24"/>
          <w:szCs w:val="24"/>
        </w:rPr>
      </w:pPr>
      <w:r>
        <w:rPr>
          <w:rFonts w:cstheme="minorHAnsi"/>
          <w:sz w:val="24"/>
          <w:szCs w:val="24"/>
        </w:rPr>
        <w:t>Marble Falls, TX 78654</w:t>
      </w:r>
    </w:p>
    <w:p w14:paraId="06AE6A2F" w14:textId="77777777" w:rsidR="00D60AB1" w:rsidRDefault="00D60AB1" w:rsidP="00D60AB1">
      <w:pPr>
        <w:pStyle w:val="ListParagraph"/>
        <w:ind w:left="1440"/>
        <w:rPr>
          <w:rFonts w:cstheme="minorHAnsi"/>
          <w:sz w:val="24"/>
          <w:szCs w:val="24"/>
        </w:rPr>
      </w:pPr>
    </w:p>
    <w:p w14:paraId="4CA54A15" w14:textId="192A4BE6" w:rsidR="00D60AB1" w:rsidRDefault="00D60AB1" w:rsidP="00F50162">
      <w:pPr>
        <w:pStyle w:val="ListParagraph"/>
        <w:numPr>
          <w:ilvl w:val="1"/>
          <w:numId w:val="33"/>
        </w:numPr>
        <w:ind w:left="1440"/>
        <w:rPr>
          <w:rFonts w:cstheme="minorHAnsi"/>
          <w:sz w:val="24"/>
          <w:szCs w:val="24"/>
        </w:rPr>
      </w:pPr>
      <w:r>
        <w:rPr>
          <w:rFonts w:cstheme="minorHAnsi"/>
          <w:sz w:val="24"/>
          <w:szCs w:val="24"/>
        </w:rPr>
        <w:t>The proposal package must be clearly marked with:</w:t>
      </w:r>
    </w:p>
    <w:p w14:paraId="2932FA2F" w14:textId="77777777" w:rsidR="00D60AB1" w:rsidRDefault="00AE6C58" w:rsidP="00D60AB1">
      <w:pPr>
        <w:pStyle w:val="ListParagraph"/>
        <w:numPr>
          <w:ilvl w:val="2"/>
          <w:numId w:val="33"/>
        </w:numPr>
        <w:ind w:left="1800"/>
        <w:rPr>
          <w:rFonts w:cstheme="minorHAnsi"/>
          <w:sz w:val="24"/>
          <w:szCs w:val="24"/>
        </w:rPr>
      </w:pPr>
      <w:r w:rsidRPr="00AE6C58">
        <w:rPr>
          <w:rFonts w:cstheme="minorHAnsi"/>
          <w:sz w:val="24"/>
          <w:szCs w:val="24"/>
        </w:rPr>
        <w:t>Offer</w:t>
      </w:r>
      <w:r>
        <w:rPr>
          <w:rFonts w:cstheme="minorHAnsi"/>
          <w:sz w:val="24"/>
          <w:szCs w:val="24"/>
        </w:rPr>
        <w:t>or’s name and address</w:t>
      </w:r>
    </w:p>
    <w:p w14:paraId="1A24D204" w14:textId="3E5DA295" w:rsidR="00AE6C58" w:rsidRPr="00D60AB1" w:rsidRDefault="00AE6C58" w:rsidP="00D60AB1">
      <w:pPr>
        <w:pStyle w:val="ListParagraph"/>
        <w:numPr>
          <w:ilvl w:val="2"/>
          <w:numId w:val="33"/>
        </w:numPr>
        <w:ind w:left="1800"/>
        <w:rPr>
          <w:rFonts w:cstheme="minorHAnsi"/>
          <w:sz w:val="24"/>
          <w:szCs w:val="24"/>
        </w:rPr>
      </w:pPr>
      <w:r w:rsidRPr="00D60AB1">
        <w:rPr>
          <w:rFonts w:cstheme="minorHAnsi"/>
          <w:sz w:val="24"/>
          <w:szCs w:val="24"/>
        </w:rPr>
        <w:t>ASBAIT Legal Services Proposal # 23-ASBLAW-01</w:t>
      </w:r>
    </w:p>
    <w:p w14:paraId="799288EF" w14:textId="77777777" w:rsidR="00D60AB1" w:rsidRPr="00D60AB1" w:rsidRDefault="00D60AB1" w:rsidP="00D60AB1">
      <w:pPr>
        <w:pStyle w:val="ListParagraph"/>
        <w:ind w:left="1440"/>
        <w:rPr>
          <w:rFonts w:cstheme="minorHAnsi"/>
          <w:sz w:val="24"/>
          <w:szCs w:val="24"/>
          <w:u w:val="single"/>
        </w:rPr>
      </w:pPr>
    </w:p>
    <w:p w14:paraId="6EA213E6" w14:textId="496E7896" w:rsidR="00F50162" w:rsidRPr="00F50162" w:rsidRDefault="00785D94" w:rsidP="00F50162">
      <w:pPr>
        <w:pStyle w:val="ListParagraph"/>
        <w:numPr>
          <w:ilvl w:val="1"/>
          <w:numId w:val="33"/>
        </w:numPr>
        <w:ind w:left="1440"/>
        <w:rPr>
          <w:rFonts w:cstheme="minorHAnsi"/>
          <w:sz w:val="24"/>
          <w:szCs w:val="24"/>
          <w:u w:val="single"/>
        </w:rPr>
      </w:pPr>
      <w:r>
        <w:rPr>
          <w:rFonts w:cstheme="minorHAnsi"/>
          <w:sz w:val="24"/>
          <w:szCs w:val="24"/>
        </w:rPr>
        <w:t>Proposals must include:</w:t>
      </w:r>
    </w:p>
    <w:p w14:paraId="5BF0FEC8" w14:textId="624F3E89" w:rsidR="00F50162" w:rsidRPr="00F50162" w:rsidRDefault="00F50162" w:rsidP="00F50162">
      <w:pPr>
        <w:pStyle w:val="ListParagraph"/>
        <w:numPr>
          <w:ilvl w:val="2"/>
          <w:numId w:val="33"/>
        </w:numPr>
        <w:ind w:left="1800"/>
        <w:rPr>
          <w:rFonts w:cstheme="minorHAnsi"/>
          <w:sz w:val="24"/>
          <w:szCs w:val="24"/>
          <w:u w:val="single"/>
        </w:rPr>
      </w:pPr>
      <w:r>
        <w:rPr>
          <w:rFonts w:cstheme="minorHAnsi"/>
          <w:sz w:val="24"/>
          <w:szCs w:val="24"/>
        </w:rPr>
        <w:t>One (1) hard copy marked “Original” – include signed “Required” forms</w:t>
      </w:r>
    </w:p>
    <w:p w14:paraId="151F01FC" w14:textId="14DF642B" w:rsidR="00F50162" w:rsidRPr="00F50162" w:rsidRDefault="00F50162" w:rsidP="00F50162">
      <w:pPr>
        <w:pStyle w:val="ListParagraph"/>
        <w:numPr>
          <w:ilvl w:val="2"/>
          <w:numId w:val="33"/>
        </w:numPr>
        <w:ind w:left="1800"/>
        <w:rPr>
          <w:rFonts w:cstheme="minorHAnsi"/>
          <w:sz w:val="24"/>
          <w:szCs w:val="24"/>
          <w:u w:val="single"/>
        </w:rPr>
      </w:pPr>
      <w:r>
        <w:rPr>
          <w:rFonts w:cstheme="minorHAnsi"/>
          <w:sz w:val="24"/>
          <w:szCs w:val="24"/>
        </w:rPr>
        <w:t>One (1) digital copy on a flash drive – include signed “Required” forms</w:t>
      </w:r>
    </w:p>
    <w:p w14:paraId="42639DD6" w14:textId="3C66C104" w:rsidR="00AE6C58" w:rsidRPr="00AE6C58" w:rsidRDefault="00F50162" w:rsidP="00AE6C58">
      <w:pPr>
        <w:pStyle w:val="ListParagraph"/>
        <w:numPr>
          <w:ilvl w:val="2"/>
          <w:numId w:val="33"/>
        </w:numPr>
        <w:ind w:left="1800"/>
        <w:rPr>
          <w:rFonts w:cstheme="minorHAnsi"/>
          <w:sz w:val="24"/>
          <w:szCs w:val="24"/>
          <w:u w:val="single"/>
        </w:rPr>
      </w:pPr>
      <w:r>
        <w:rPr>
          <w:rFonts w:cstheme="minorHAnsi"/>
          <w:sz w:val="24"/>
          <w:szCs w:val="24"/>
        </w:rPr>
        <w:t>One (1) additional hard copy – marked “Copy”</w:t>
      </w:r>
    </w:p>
    <w:p w14:paraId="4D078474" w14:textId="15C0E382" w:rsidR="00AE6C58" w:rsidRPr="00AE6C58" w:rsidRDefault="00AE6C58" w:rsidP="00AE6C58">
      <w:pPr>
        <w:pStyle w:val="ListParagraph"/>
        <w:numPr>
          <w:ilvl w:val="2"/>
          <w:numId w:val="33"/>
        </w:numPr>
        <w:ind w:left="1800"/>
        <w:rPr>
          <w:rFonts w:cstheme="minorHAnsi"/>
          <w:sz w:val="24"/>
          <w:szCs w:val="24"/>
          <w:u w:val="single"/>
        </w:rPr>
      </w:pPr>
      <w:r>
        <w:rPr>
          <w:rFonts w:cstheme="minorHAnsi"/>
          <w:sz w:val="24"/>
          <w:szCs w:val="24"/>
        </w:rPr>
        <w:t>All proposals must be written legibly in ink or typewritten</w:t>
      </w:r>
    </w:p>
    <w:p w14:paraId="53A6A5E9" w14:textId="77777777" w:rsidR="00D60AB1" w:rsidRPr="00D60AB1" w:rsidRDefault="00D60AB1" w:rsidP="00D60AB1">
      <w:pPr>
        <w:pStyle w:val="ListParagraph"/>
        <w:ind w:left="1440"/>
        <w:rPr>
          <w:rFonts w:cstheme="minorHAnsi"/>
          <w:sz w:val="24"/>
          <w:szCs w:val="24"/>
          <w:u w:val="single"/>
        </w:rPr>
      </w:pPr>
    </w:p>
    <w:p w14:paraId="266C7A29" w14:textId="0D91F0F4" w:rsidR="00306978" w:rsidRPr="00D60AB1" w:rsidRDefault="00306978" w:rsidP="00E01A73">
      <w:pPr>
        <w:pStyle w:val="ListParagraph"/>
        <w:numPr>
          <w:ilvl w:val="1"/>
          <w:numId w:val="33"/>
        </w:numPr>
        <w:ind w:left="1440"/>
        <w:jc w:val="both"/>
        <w:rPr>
          <w:rFonts w:cstheme="minorHAnsi"/>
          <w:sz w:val="24"/>
          <w:szCs w:val="24"/>
          <w:u w:val="single"/>
        </w:rPr>
      </w:pPr>
      <w:r w:rsidRPr="00D60AB1">
        <w:rPr>
          <w:rFonts w:cstheme="minorHAnsi"/>
          <w:sz w:val="24"/>
          <w:szCs w:val="24"/>
        </w:rPr>
        <w:t xml:space="preserve">Failure to do so may result in </w:t>
      </w:r>
      <w:r w:rsidR="00F8034F">
        <w:rPr>
          <w:rFonts w:cstheme="minorHAnsi"/>
          <w:sz w:val="24"/>
          <w:szCs w:val="24"/>
        </w:rPr>
        <w:t>disqualification</w:t>
      </w:r>
      <w:r w:rsidRPr="00D60AB1">
        <w:rPr>
          <w:rFonts w:cstheme="minorHAnsi"/>
          <w:sz w:val="24"/>
          <w:szCs w:val="24"/>
        </w:rPr>
        <w:t xml:space="preserve"> of your proposal.  It is the responsibility of the Offeror to ensure that the proposal is received by ASBAIT, by the date and time specified </w:t>
      </w:r>
      <w:r w:rsidR="00F50162" w:rsidRPr="00D60AB1">
        <w:rPr>
          <w:rFonts w:cstheme="minorHAnsi"/>
          <w:sz w:val="24"/>
          <w:szCs w:val="24"/>
        </w:rPr>
        <w:t>in Section II.C.1, “Schedule of Events”</w:t>
      </w:r>
      <w:r w:rsidRPr="00D60AB1">
        <w:rPr>
          <w:rFonts w:cstheme="minorHAnsi"/>
          <w:sz w:val="24"/>
          <w:szCs w:val="24"/>
        </w:rPr>
        <w:t>.  Late proposals will not be considered.</w:t>
      </w:r>
    </w:p>
    <w:p w14:paraId="5DDCB248" w14:textId="77777777" w:rsidR="002C4171" w:rsidRPr="002C4171" w:rsidRDefault="002C4171" w:rsidP="002C4171">
      <w:pPr>
        <w:pStyle w:val="ListParagraph"/>
        <w:ind w:left="1080"/>
        <w:rPr>
          <w:rFonts w:cstheme="minorHAnsi"/>
          <w:sz w:val="24"/>
          <w:szCs w:val="24"/>
        </w:rPr>
      </w:pPr>
    </w:p>
    <w:p w14:paraId="7C7DCD66" w14:textId="684944AE" w:rsidR="002C4171" w:rsidRDefault="002C4171" w:rsidP="002C4171">
      <w:pPr>
        <w:pStyle w:val="ListParagraph"/>
        <w:numPr>
          <w:ilvl w:val="0"/>
          <w:numId w:val="33"/>
        </w:numPr>
        <w:ind w:left="1080"/>
        <w:rPr>
          <w:rFonts w:cstheme="minorHAnsi"/>
          <w:sz w:val="24"/>
          <w:szCs w:val="24"/>
        </w:rPr>
      </w:pPr>
      <w:r w:rsidRPr="001E5768">
        <w:rPr>
          <w:rFonts w:cstheme="minorHAnsi"/>
          <w:sz w:val="24"/>
          <w:szCs w:val="24"/>
          <w:u w:val="single"/>
        </w:rPr>
        <w:t>Conditions of Proposal</w:t>
      </w:r>
      <w:r w:rsidRPr="001E5768">
        <w:rPr>
          <w:rFonts w:cstheme="minorHAnsi"/>
          <w:sz w:val="24"/>
          <w:szCs w:val="24"/>
        </w:rPr>
        <w:t xml:space="preserve">  </w:t>
      </w:r>
    </w:p>
    <w:p w14:paraId="013DC9FB" w14:textId="77777777" w:rsidR="002C4171" w:rsidRDefault="002C4171" w:rsidP="002C4171">
      <w:pPr>
        <w:pStyle w:val="ListParagraph"/>
        <w:ind w:left="1080"/>
        <w:rPr>
          <w:rFonts w:cstheme="minorHAnsi"/>
          <w:sz w:val="24"/>
          <w:szCs w:val="24"/>
        </w:rPr>
      </w:pPr>
    </w:p>
    <w:p w14:paraId="3A7A427A" w14:textId="44F6707D" w:rsidR="002C4171" w:rsidRDefault="002C4171" w:rsidP="002C4171">
      <w:pPr>
        <w:pStyle w:val="ListParagraph"/>
        <w:ind w:left="1080"/>
        <w:jc w:val="both"/>
        <w:rPr>
          <w:rFonts w:cstheme="minorHAnsi"/>
          <w:sz w:val="24"/>
          <w:szCs w:val="24"/>
        </w:rPr>
      </w:pPr>
      <w:r w:rsidRPr="001E5768">
        <w:rPr>
          <w:rFonts w:cstheme="minorHAnsi"/>
          <w:sz w:val="24"/>
          <w:szCs w:val="24"/>
        </w:rPr>
        <w:t>All costs incurred in the preparation of a proposal responding to this RFP will be the responsibility of the Offeror and will not be reimbursed by ASBAIT.</w:t>
      </w:r>
    </w:p>
    <w:p w14:paraId="7F55272C" w14:textId="77777777" w:rsidR="002C4171" w:rsidRDefault="002C4171" w:rsidP="002C4171">
      <w:pPr>
        <w:pStyle w:val="ListParagraph"/>
        <w:ind w:left="1080"/>
        <w:rPr>
          <w:rFonts w:cstheme="minorHAnsi"/>
          <w:sz w:val="24"/>
          <w:szCs w:val="24"/>
        </w:rPr>
      </w:pPr>
    </w:p>
    <w:p w14:paraId="7320D303" w14:textId="071F51D1" w:rsidR="00351FB1" w:rsidRDefault="00351FB1" w:rsidP="00351FB1">
      <w:pPr>
        <w:pStyle w:val="ListParagraph"/>
        <w:numPr>
          <w:ilvl w:val="0"/>
          <w:numId w:val="33"/>
        </w:numPr>
        <w:ind w:left="1080"/>
        <w:rPr>
          <w:rFonts w:cstheme="minorHAnsi"/>
          <w:sz w:val="24"/>
          <w:szCs w:val="24"/>
          <w:u w:val="single"/>
        </w:rPr>
      </w:pPr>
      <w:r>
        <w:rPr>
          <w:rFonts w:cstheme="minorHAnsi"/>
          <w:sz w:val="24"/>
          <w:szCs w:val="24"/>
          <w:u w:val="single"/>
        </w:rPr>
        <w:t>Additional Information, Terms and Conditions</w:t>
      </w:r>
    </w:p>
    <w:p w14:paraId="13742D26" w14:textId="77777777" w:rsidR="00351FB1" w:rsidRDefault="00351FB1" w:rsidP="00351FB1">
      <w:pPr>
        <w:pStyle w:val="ListParagraph"/>
        <w:ind w:left="1440"/>
        <w:rPr>
          <w:rFonts w:cstheme="minorHAnsi"/>
          <w:sz w:val="24"/>
          <w:szCs w:val="24"/>
        </w:rPr>
      </w:pPr>
    </w:p>
    <w:p w14:paraId="57926B5B" w14:textId="5150B142" w:rsidR="00351FB1" w:rsidRDefault="00351FB1" w:rsidP="00351FB1">
      <w:pPr>
        <w:pStyle w:val="ListParagraph"/>
        <w:numPr>
          <w:ilvl w:val="1"/>
          <w:numId w:val="33"/>
        </w:numPr>
        <w:ind w:left="1440"/>
        <w:rPr>
          <w:rFonts w:cstheme="minorHAnsi"/>
          <w:sz w:val="24"/>
          <w:szCs w:val="24"/>
        </w:rPr>
      </w:pPr>
      <w:r w:rsidRPr="00351FB1">
        <w:rPr>
          <w:rFonts w:cstheme="minorHAnsi"/>
          <w:sz w:val="24"/>
          <w:szCs w:val="24"/>
        </w:rPr>
        <w:t>The subm</w:t>
      </w:r>
      <w:r>
        <w:rPr>
          <w:rFonts w:cstheme="minorHAnsi"/>
          <w:sz w:val="24"/>
          <w:szCs w:val="24"/>
        </w:rPr>
        <w:t xml:space="preserve">ission of a response shall be </w:t>
      </w:r>
      <w:r w:rsidRPr="00351FB1">
        <w:rPr>
          <w:rFonts w:cstheme="minorHAnsi"/>
          <w:i/>
          <w:iCs/>
          <w:sz w:val="24"/>
          <w:szCs w:val="24"/>
        </w:rPr>
        <w:t>prima facie</w:t>
      </w:r>
      <w:r>
        <w:rPr>
          <w:rFonts w:cstheme="minorHAnsi"/>
          <w:sz w:val="24"/>
          <w:szCs w:val="24"/>
        </w:rPr>
        <w:t xml:space="preserve"> evidence that the </w:t>
      </w:r>
      <w:r w:rsidR="00CC27BE">
        <w:rPr>
          <w:rFonts w:cstheme="minorHAnsi"/>
          <w:sz w:val="24"/>
          <w:szCs w:val="24"/>
        </w:rPr>
        <w:t>Offeror</w:t>
      </w:r>
      <w:r>
        <w:rPr>
          <w:rFonts w:cstheme="minorHAnsi"/>
          <w:sz w:val="24"/>
          <w:szCs w:val="24"/>
        </w:rPr>
        <w:t xml:space="preserve"> has full knowledge of the scope, nature, quantity</w:t>
      </w:r>
      <w:r w:rsidR="00EC6867">
        <w:rPr>
          <w:rFonts w:cstheme="minorHAnsi"/>
          <w:sz w:val="24"/>
          <w:szCs w:val="24"/>
        </w:rPr>
        <w:t>, and the quality of work to be performed, the detailed requirements, and the conditions under which the work is to be performed as described in this RFP.</w:t>
      </w:r>
    </w:p>
    <w:p w14:paraId="6413E5DC" w14:textId="77777777" w:rsidR="00EC6867" w:rsidRDefault="00EC6867" w:rsidP="00EC6867">
      <w:pPr>
        <w:pStyle w:val="ListParagraph"/>
        <w:ind w:left="1440"/>
        <w:rPr>
          <w:rFonts w:cstheme="minorHAnsi"/>
          <w:sz w:val="24"/>
          <w:szCs w:val="24"/>
        </w:rPr>
      </w:pPr>
    </w:p>
    <w:p w14:paraId="00D0DDA5" w14:textId="201567AD" w:rsidR="00EC6867" w:rsidRDefault="00EC6867" w:rsidP="00351FB1">
      <w:pPr>
        <w:pStyle w:val="ListParagraph"/>
        <w:numPr>
          <w:ilvl w:val="1"/>
          <w:numId w:val="33"/>
        </w:numPr>
        <w:ind w:left="1440"/>
        <w:rPr>
          <w:rFonts w:cstheme="minorHAnsi"/>
          <w:sz w:val="24"/>
          <w:szCs w:val="24"/>
        </w:rPr>
      </w:pPr>
      <w:r>
        <w:rPr>
          <w:rFonts w:cstheme="minorHAnsi"/>
          <w:sz w:val="24"/>
          <w:szCs w:val="24"/>
        </w:rPr>
        <w:t>ASBAIT reserves the right to contact references from the Offeror’s client list.</w:t>
      </w:r>
    </w:p>
    <w:p w14:paraId="69DD5DF8" w14:textId="77777777" w:rsidR="00EC6867" w:rsidRDefault="00EC6867" w:rsidP="00EC6867">
      <w:pPr>
        <w:pStyle w:val="ListParagraph"/>
        <w:ind w:left="1440"/>
        <w:rPr>
          <w:rFonts w:cstheme="minorHAnsi"/>
          <w:sz w:val="24"/>
          <w:szCs w:val="24"/>
        </w:rPr>
      </w:pPr>
    </w:p>
    <w:p w14:paraId="71B69A52" w14:textId="77A06A82" w:rsidR="00EC6867" w:rsidRDefault="00EC6867" w:rsidP="00351FB1">
      <w:pPr>
        <w:pStyle w:val="ListParagraph"/>
        <w:numPr>
          <w:ilvl w:val="1"/>
          <w:numId w:val="33"/>
        </w:numPr>
        <w:ind w:left="1440"/>
        <w:rPr>
          <w:rFonts w:cstheme="minorHAnsi"/>
          <w:sz w:val="24"/>
          <w:szCs w:val="24"/>
        </w:rPr>
      </w:pPr>
      <w:r>
        <w:rPr>
          <w:rFonts w:cstheme="minorHAnsi"/>
          <w:sz w:val="24"/>
          <w:szCs w:val="24"/>
        </w:rPr>
        <w:t>ASBAIT reserves the right to reject any and all responses, the right in its sole discretion to accept the responses it considers the most favorable to ASBAIT’s interest, and the right to waive irregularities in the response and request process.  ASBAIT further reserves the right to reject all responses and end the request for proposal services or to seek new responses when such procedure is reasonably in the best interest of ASBAIT.  A contract for the accepted proposal will be drafted based upon the factors described in this RFP.</w:t>
      </w:r>
    </w:p>
    <w:p w14:paraId="780ADEC3" w14:textId="77777777" w:rsidR="00913BE2" w:rsidRPr="00913BE2" w:rsidRDefault="00913BE2" w:rsidP="00913BE2">
      <w:pPr>
        <w:pStyle w:val="ListParagraph"/>
        <w:rPr>
          <w:rFonts w:cstheme="minorHAnsi"/>
          <w:sz w:val="24"/>
          <w:szCs w:val="24"/>
        </w:rPr>
      </w:pPr>
    </w:p>
    <w:p w14:paraId="72536623" w14:textId="7925CAD5" w:rsidR="00913BE2" w:rsidRPr="00351FB1" w:rsidRDefault="00913BE2" w:rsidP="00351FB1">
      <w:pPr>
        <w:pStyle w:val="ListParagraph"/>
        <w:numPr>
          <w:ilvl w:val="1"/>
          <w:numId w:val="33"/>
        </w:numPr>
        <w:ind w:left="1440"/>
        <w:rPr>
          <w:rFonts w:cstheme="minorHAnsi"/>
          <w:sz w:val="24"/>
          <w:szCs w:val="24"/>
        </w:rPr>
      </w:pPr>
      <w:r>
        <w:rPr>
          <w:rFonts w:cstheme="minorHAnsi"/>
          <w:sz w:val="24"/>
          <w:szCs w:val="24"/>
        </w:rPr>
        <w:t>All information, documentation, and other material submitted by the Offeror may be subject to public disclosure</w:t>
      </w:r>
      <w:r w:rsidR="00DB3124">
        <w:rPr>
          <w:rFonts w:cstheme="minorHAnsi"/>
          <w:sz w:val="24"/>
          <w:szCs w:val="24"/>
        </w:rPr>
        <w:t xml:space="preserve"> under the </w:t>
      </w:r>
      <w:r w:rsidR="00066E41">
        <w:rPr>
          <w:rFonts w:cstheme="minorHAnsi"/>
          <w:sz w:val="24"/>
          <w:szCs w:val="24"/>
        </w:rPr>
        <w:t xml:space="preserve">Arizona </w:t>
      </w:r>
      <w:r w:rsidR="00DB3124" w:rsidRPr="00066E41">
        <w:rPr>
          <w:rFonts w:cstheme="minorHAnsi"/>
          <w:sz w:val="24"/>
          <w:szCs w:val="24"/>
        </w:rPr>
        <w:t xml:space="preserve">Public </w:t>
      </w:r>
      <w:r w:rsidR="00066E41" w:rsidRPr="00066E41">
        <w:rPr>
          <w:rFonts w:cstheme="minorHAnsi"/>
          <w:sz w:val="24"/>
          <w:szCs w:val="24"/>
        </w:rPr>
        <w:t>Records Law</w:t>
      </w:r>
      <w:r w:rsidR="00DB3124">
        <w:rPr>
          <w:rFonts w:cstheme="minorHAnsi"/>
          <w:sz w:val="24"/>
          <w:szCs w:val="24"/>
        </w:rPr>
        <w:t>.  Offerors will be deemed to have knowledge of this law and how to protect their interests under the law.</w:t>
      </w:r>
      <w:r>
        <w:rPr>
          <w:rFonts w:cstheme="minorHAnsi"/>
          <w:sz w:val="24"/>
          <w:szCs w:val="24"/>
        </w:rPr>
        <w:t xml:space="preserve"> </w:t>
      </w:r>
    </w:p>
    <w:p w14:paraId="686A71F9" w14:textId="77777777" w:rsidR="00351FB1" w:rsidRDefault="00351FB1" w:rsidP="00E01A73">
      <w:pPr>
        <w:pStyle w:val="ListParagraph"/>
        <w:autoSpaceDE w:val="0"/>
        <w:autoSpaceDN w:val="0"/>
        <w:adjustRightInd w:val="0"/>
        <w:spacing w:after="0" w:line="240" w:lineRule="auto"/>
        <w:jc w:val="both"/>
        <w:rPr>
          <w:rFonts w:cstheme="minorHAnsi"/>
          <w:b/>
          <w:bCs/>
          <w:color w:val="000000"/>
          <w:sz w:val="24"/>
          <w:szCs w:val="24"/>
        </w:rPr>
      </w:pPr>
    </w:p>
    <w:p w14:paraId="37BBC642" w14:textId="78C88417" w:rsidR="009E48BF" w:rsidRDefault="00DA24BD" w:rsidP="00E01A73">
      <w:pPr>
        <w:pStyle w:val="ListParagraph"/>
        <w:numPr>
          <w:ilvl w:val="0"/>
          <w:numId w:val="28"/>
        </w:numPr>
        <w:ind w:left="540" w:hanging="180"/>
        <w:rPr>
          <w:rFonts w:cstheme="minorHAnsi"/>
          <w:b/>
          <w:bCs/>
          <w:sz w:val="24"/>
          <w:szCs w:val="24"/>
        </w:rPr>
      </w:pPr>
      <w:r>
        <w:rPr>
          <w:rFonts w:cstheme="minorHAnsi"/>
          <w:b/>
          <w:bCs/>
          <w:sz w:val="24"/>
          <w:szCs w:val="24"/>
        </w:rPr>
        <w:t>TERM</w:t>
      </w:r>
    </w:p>
    <w:p w14:paraId="78CA3769" w14:textId="77777777" w:rsidR="009E48BF" w:rsidRDefault="009E48BF" w:rsidP="009E48BF">
      <w:pPr>
        <w:pStyle w:val="ListParagraph"/>
        <w:ind w:left="540"/>
        <w:rPr>
          <w:rFonts w:cstheme="minorHAnsi"/>
          <w:sz w:val="24"/>
          <w:szCs w:val="24"/>
        </w:rPr>
      </w:pPr>
    </w:p>
    <w:p w14:paraId="5D174AE7" w14:textId="4A2F4C42" w:rsidR="009E48BF" w:rsidRPr="009E48BF" w:rsidRDefault="009E48BF" w:rsidP="00980E1E">
      <w:pPr>
        <w:pStyle w:val="ListParagraph"/>
        <w:ind w:left="540"/>
        <w:jc w:val="both"/>
        <w:rPr>
          <w:rFonts w:cstheme="minorHAnsi"/>
          <w:sz w:val="24"/>
          <w:szCs w:val="24"/>
        </w:rPr>
      </w:pPr>
      <w:r w:rsidRPr="009E48BF">
        <w:rPr>
          <w:rFonts w:cstheme="minorHAnsi"/>
          <w:sz w:val="24"/>
          <w:szCs w:val="24"/>
        </w:rPr>
        <w:t>The agreement resulting from this solicitation will be in effect for a term of one (1) year from the date of award by the Board of Trustees, or such date established by the agreement. The parties by mutual consent may renew the agreement for up to three (3) additional one (1) year periods. In addition, ASBAIT reserves the right to extend the contract for an additional sixty (60) days beyond the final expiration date</w:t>
      </w:r>
      <w:r>
        <w:rPr>
          <w:rFonts w:cstheme="minorHAnsi"/>
          <w:sz w:val="24"/>
          <w:szCs w:val="24"/>
        </w:rPr>
        <w:t>,</w:t>
      </w:r>
      <w:r w:rsidRPr="009E48BF">
        <w:rPr>
          <w:rFonts w:cstheme="minorHAnsi"/>
          <w:sz w:val="24"/>
          <w:szCs w:val="24"/>
        </w:rPr>
        <w:t xml:space="preserve"> if necessary, to ensure no lapse in service. Any contractual agreements may be terminated by ASBAIT by written notice to the Vendor at least thirty </w:t>
      </w:r>
      <w:r>
        <w:rPr>
          <w:rFonts w:cstheme="minorHAnsi"/>
          <w:sz w:val="24"/>
          <w:szCs w:val="24"/>
        </w:rPr>
        <w:t xml:space="preserve">(30) </w:t>
      </w:r>
      <w:r w:rsidRPr="009E48BF">
        <w:rPr>
          <w:rFonts w:cstheme="minorHAnsi"/>
          <w:sz w:val="24"/>
          <w:szCs w:val="24"/>
        </w:rPr>
        <w:t xml:space="preserve">days prior to the date of cancellation. </w:t>
      </w:r>
    </w:p>
    <w:p w14:paraId="14507873" w14:textId="77777777" w:rsidR="009E48BF" w:rsidRDefault="009E48BF" w:rsidP="009E48BF">
      <w:pPr>
        <w:pStyle w:val="ListParagraph"/>
        <w:ind w:left="540"/>
        <w:rPr>
          <w:rFonts w:cstheme="minorHAnsi"/>
          <w:b/>
          <w:bCs/>
          <w:sz w:val="24"/>
          <w:szCs w:val="24"/>
        </w:rPr>
      </w:pPr>
    </w:p>
    <w:p w14:paraId="18A4ED85" w14:textId="7BF3AE14" w:rsidR="00E01A73" w:rsidRDefault="0064276F" w:rsidP="00E01A73">
      <w:pPr>
        <w:pStyle w:val="ListParagraph"/>
        <w:numPr>
          <w:ilvl w:val="0"/>
          <w:numId w:val="28"/>
        </w:numPr>
        <w:ind w:left="540" w:hanging="180"/>
        <w:rPr>
          <w:rFonts w:cstheme="minorHAnsi"/>
          <w:b/>
          <w:bCs/>
          <w:sz w:val="24"/>
          <w:szCs w:val="24"/>
        </w:rPr>
      </w:pPr>
      <w:r w:rsidRPr="00E01A73">
        <w:rPr>
          <w:rFonts w:cstheme="minorHAnsi"/>
          <w:b/>
          <w:bCs/>
          <w:sz w:val="24"/>
          <w:szCs w:val="24"/>
        </w:rPr>
        <w:t>S</w:t>
      </w:r>
      <w:r w:rsidR="00DA24BD">
        <w:rPr>
          <w:rFonts w:cstheme="minorHAnsi"/>
          <w:b/>
          <w:bCs/>
          <w:sz w:val="24"/>
          <w:szCs w:val="24"/>
        </w:rPr>
        <w:t>COPE OF SERVICES</w:t>
      </w:r>
    </w:p>
    <w:p w14:paraId="52C6D337" w14:textId="77777777" w:rsidR="00E01A73" w:rsidRDefault="00E01A73" w:rsidP="00E01A73">
      <w:pPr>
        <w:pStyle w:val="ListParagraph"/>
        <w:ind w:left="540"/>
        <w:rPr>
          <w:rFonts w:cstheme="minorHAnsi"/>
          <w:sz w:val="24"/>
          <w:szCs w:val="24"/>
        </w:rPr>
      </w:pPr>
    </w:p>
    <w:p w14:paraId="486FEC78" w14:textId="6BAD0C57" w:rsidR="00E01A73" w:rsidRDefault="00E01A73" w:rsidP="00E01A73">
      <w:pPr>
        <w:pStyle w:val="ListParagraph"/>
        <w:numPr>
          <w:ilvl w:val="1"/>
          <w:numId w:val="30"/>
        </w:numPr>
        <w:ind w:left="720"/>
        <w:jc w:val="both"/>
        <w:rPr>
          <w:rFonts w:cstheme="minorHAnsi"/>
          <w:sz w:val="24"/>
          <w:szCs w:val="24"/>
        </w:rPr>
      </w:pPr>
      <w:r w:rsidRPr="00E01A73">
        <w:rPr>
          <w:rFonts w:cstheme="minorHAnsi"/>
          <w:sz w:val="24"/>
          <w:szCs w:val="24"/>
        </w:rPr>
        <w:t>The Offeror shall be readily available to perform the following legal services, as requested by the Board of Trustees</w:t>
      </w:r>
      <w:r w:rsidR="00785D94">
        <w:rPr>
          <w:rFonts w:cstheme="minorHAnsi"/>
          <w:sz w:val="24"/>
          <w:szCs w:val="24"/>
        </w:rPr>
        <w:t xml:space="preserve"> on a regular and continuing basis</w:t>
      </w:r>
      <w:r>
        <w:rPr>
          <w:rFonts w:cstheme="minorHAnsi"/>
          <w:sz w:val="24"/>
          <w:szCs w:val="24"/>
        </w:rPr>
        <w:t>:</w:t>
      </w:r>
    </w:p>
    <w:p w14:paraId="2215D171" w14:textId="77777777" w:rsidR="00CC27BE" w:rsidRDefault="00CC27BE" w:rsidP="00CC27BE">
      <w:pPr>
        <w:pStyle w:val="ListParagraph"/>
        <w:ind w:left="1080"/>
        <w:jc w:val="both"/>
        <w:rPr>
          <w:rFonts w:cstheme="minorHAnsi"/>
          <w:sz w:val="24"/>
          <w:szCs w:val="24"/>
        </w:rPr>
      </w:pPr>
    </w:p>
    <w:p w14:paraId="59600299" w14:textId="13324780" w:rsidR="00E01A73" w:rsidRDefault="00E01A73" w:rsidP="00E01A73">
      <w:pPr>
        <w:pStyle w:val="ListParagraph"/>
        <w:numPr>
          <w:ilvl w:val="2"/>
          <w:numId w:val="30"/>
        </w:numPr>
        <w:ind w:left="1080"/>
        <w:jc w:val="both"/>
        <w:rPr>
          <w:rFonts w:cstheme="minorHAnsi"/>
          <w:sz w:val="24"/>
          <w:szCs w:val="24"/>
        </w:rPr>
      </w:pPr>
      <w:r w:rsidRPr="002B3027">
        <w:rPr>
          <w:rFonts w:cstheme="minorHAnsi"/>
          <w:sz w:val="24"/>
          <w:szCs w:val="24"/>
        </w:rPr>
        <w:t xml:space="preserve">Act as </w:t>
      </w:r>
      <w:r w:rsidR="00DA24BD">
        <w:rPr>
          <w:rFonts w:cstheme="minorHAnsi"/>
          <w:sz w:val="24"/>
          <w:szCs w:val="24"/>
        </w:rPr>
        <w:t xml:space="preserve">the </w:t>
      </w:r>
      <w:r w:rsidR="004B3A18">
        <w:rPr>
          <w:rFonts w:cstheme="minorHAnsi"/>
          <w:sz w:val="24"/>
          <w:szCs w:val="24"/>
        </w:rPr>
        <w:t xml:space="preserve">primary legal counsel for </w:t>
      </w:r>
      <w:r w:rsidRPr="002B3027">
        <w:rPr>
          <w:rFonts w:cstheme="minorHAnsi"/>
          <w:sz w:val="24"/>
          <w:szCs w:val="24"/>
        </w:rPr>
        <w:t>ASBAIT providing legal advice and interpret municipal, state and federal law as it applies to ASBAIT</w:t>
      </w:r>
      <w:r w:rsidR="00F8034F">
        <w:rPr>
          <w:rFonts w:cstheme="minorHAnsi"/>
          <w:sz w:val="24"/>
          <w:szCs w:val="24"/>
        </w:rPr>
        <w:t>,</w:t>
      </w:r>
      <w:r>
        <w:rPr>
          <w:rFonts w:cstheme="minorHAnsi"/>
          <w:sz w:val="24"/>
          <w:szCs w:val="24"/>
        </w:rPr>
        <w:t xml:space="preserve"> including matters relating to </w:t>
      </w:r>
      <w:r w:rsidR="004B3A18">
        <w:rPr>
          <w:rFonts w:cstheme="minorHAnsi"/>
          <w:sz w:val="24"/>
          <w:szCs w:val="24"/>
        </w:rPr>
        <w:t xml:space="preserve">the ASBAIT Trust </w:t>
      </w:r>
      <w:r>
        <w:rPr>
          <w:rFonts w:cstheme="minorHAnsi"/>
          <w:sz w:val="24"/>
          <w:szCs w:val="24"/>
        </w:rPr>
        <w:t>Board authority</w:t>
      </w:r>
      <w:r w:rsidR="004B3A18">
        <w:rPr>
          <w:rFonts w:cstheme="minorHAnsi"/>
          <w:sz w:val="24"/>
          <w:szCs w:val="24"/>
        </w:rPr>
        <w:t>,</w:t>
      </w:r>
      <w:r>
        <w:rPr>
          <w:rFonts w:cstheme="minorHAnsi"/>
          <w:sz w:val="24"/>
          <w:szCs w:val="24"/>
        </w:rPr>
        <w:t xml:space="preserve"> liability,</w:t>
      </w:r>
      <w:r w:rsidR="00785D94">
        <w:rPr>
          <w:rFonts w:cstheme="minorHAnsi"/>
          <w:sz w:val="24"/>
          <w:szCs w:val="24"/>
        </w:rPr>
        <w:t xml:space="preserve"> and</w:t>
      </w:r>
      <w:r>
        <w:rPr>
          <w:rFonts w:cstheme="minorHAnsi"/>
          <w:sz w:val="24"/>
          <w:szCs w:val="24"/>
        </w:rPr>
        <w:t xml:space="preserve"> open meeting laws.</w:t>
      </w:r>
    </w:p>
    <w:p w14:paraId="2AE002E0" w14:textId="77777777" w:rsidR="00CC27BE" w:rsidRDefault="00CC27BE" w:rsidP="00CC27BE">
      <w:pPr>
        <w:pStyle w:val="ListParagraph"/>
        <w:ind w:left="1080"/>
        <w:jc w:val="both"/>
        <w:rPr>
          <w:rFonts w:cstheme="minorHAnsi"/>
          <w:sz w:val="24"/>
          <w:szCs w:val="24"/>
        </w:rPr>
      </w:pPr>
    </w:p>
    <w:p w14:paraId="5B5C8121" w14:textId="08EFF1CB" w:rsidR="004B3A18" w:rsidRDefault="004B3A18" w:rsidP="00E01A73">
      <w:pPr>
        <w:pStyle w:val="ListParagraph"/>
        <w:numPr>
          <w:ilvl w:val="2"/>
          <w:numId w:val="30"/>
        </w:numPr>
        <w:ind w:left="1080"/>
        <w:jc w:val="both"/>
        <w:rPr>
          <w:rFonts w:cstheme="minorHAnsi"/>
          <w:sz w:val="24"/>
          <w:szCs w:val="24"/>
        </w:rPr>
      </w:pPr>
      <w:r>
        <w:rPr>
          <w:rFonts w:cstheme="minorHAnsi"/>
          <w:sz w:val="24"/>
          <w:szCs w:val="24"/>
        </w:rPr>
        <w:t>Assist ASBAIT with appeals filed by school district employees or dependents related to insurance coverage under the ASBAIT plans.</w:t>
      </w:r>
    </w:p>
    <w:p w14:paraId="06D2B053" w14:textId="77777777" w:rsidR="004B3A18" w:rsidRPr="004B3A18" w:rsidRDefault="004B3A18" w:rsidP="004B3A18">
      <w:pPr>
        <w:pStyle w:val="ListParagraph"/>
        <w:rPr>
          <w:rFonts w:cstheme="minorHAnsi"/>
          <w:sz w:val="24"/>
          <w:szCs w:val="24"/>
        </w:rPr>
      </w:pPr>
    </w:p>
    <w:p w14:paraId="46D5A624" w14:textId="0AEDAEED" w:rsidR="00E01A73" w:rsidRDefault="00E01A73" w:rsidP="00E01A73">
      <w:pPr>
        <w:pStyle w:val="ListParagraph"/>
        <w:numPr>
          <w:ilvl w:val="2"/>
          <w:numId w:val="30"/>
        </w:numPr>
        <w:ind w:left="1080"/>
        <w:jc w:val="both"/>
        <w:rPr>
          <w:rFonts w:cstheme="minorHAnsi"/>
          <w:sz w:val="24"/>
          <w:szCs w:val="24"/>
        </w:rPr>
      </w:pPr>
      <w:r w:rsidRPr="002B3027">
        <w:rPr>
          <w:rFonts w:cstheme="minorHAnsi"/>
          <w:sz w:val="24"/>
          <w:szCs w:val="24"/>
        </w:rPr>
        <w:t xml:space="preserve">Represent ASBAIT before administrative agencies and in court proceedings; conduct legal research, find relevant facts, </w:t>
      </w:r>
      <w:r w:rsidR="00F8034F">
        <w:rPr>
          <w:rFonts w:cstheme="minorHAnsi"/>
          <w:sz w:val="24"/>
          <w:szCs w:val="24"/>
        </w:rPr>
        <w:t xml:space="preserve">and </w:t>
      </w:r>
      <w:r w:rsidRPr="002B3027">
        <w:rPr>
          <w:rFonts w:cstheme="minorHAnsi"/>
          <w:sz w:val="24"/>
          <w:szCs w:val="24"/>
        </w:rPr>
        <w:t>develop and review documents</w:t>
      </w:r>
      <w:r>
        <w:rPr>
          <w:rFonts w:cstheme="minorHAnsi"/>
          <w:sz w:val="24"/>
          <w:szCs w:val="24"/>
        </w:rPr>
        <w:t>.</w:t>
      </w:r>
    </w:p>
    <w:p w14:paraId="68605E74" w14:textId="77777777" w:rsidR="00CC27BE" w:rsidRDefault="00CC27BE" w:rsidP="00CC27BE">
      <w:pPr>
        <w:pStyle w:val="ListParagraph"/>
        <w:ind w:left="1080"/>
        <w:jc w:val="both"/>
        <w:rPr>
          <w:rFonts w:cstheme="minorHAnsi"/>
          <w:sz w:val="24"/>
          <w:szCs w:val="24"/>
        </w:rPr>
      </w:pPr>
    </w:p>
    <w:p w14:paraId="5B92E78B" w14:textId="391E42C5" w:rsidR="00E01A73" w:rsidRDefault="00E01A73" w:rsidP="00E01A73">
      <w:pPr>
        <w:pStyle w:val="ListParagraph"/>
        <w:numPr>
          <w:ilvl w:val="2"/>
          <w:numId w:val="30"/>
        </w:numPr>
        <w:ind w:left="1080"/>
        <w:jc w:val="both"/>
        <w:rPr>
          <w:rFonts w:cstheme="minorHAnsi"/>
          <w:sz w:val="24"/>
          <w:szCs w:val="24"/>
        </w:rPr>
      </w:pPr>
      <w:r w:rsidRPr="002B3027">
        <w:rPr>
          <w:rFonts w:cstheme="minorHAnsi"/>
          <w:sz w:val="24"/>
          <w:szCs w:val="24"/>
        </w:rPr>
        <w:t xml:space="preserve">Advise, </w:t>
      </w:r>
      <w:r>
        <w:rPr>
          <w:rFonts w:cstheme="minorHAnsi"/>
          <w:sz w:val="24"/>
          <w:szCs w:val="24"/>
        </w:rPr>
        <w:t>p</w:t>
      </w:r>
      <w:r w:rsidRPr="002B3027">
        <w:rPr>
          <w:rFonts w:cstheme="minorHAnsi"/>
          <w:sz w:val="24"/>
          <w:szCs w:val="24"/>
        </w:rPr>
        <w:t xml:space="preserve">repare and/or review resolutions including those related to appeals, </w:t>
      </w:r>
      <w:r w:rsidRPr="00F8034F">
        <w:rPr>
          <w:rFonts w:cstheme="minorHAnsi"/>
          <w:sz w:val="24"/>
          <w:szCs w:val="24"/>
        </w:rPr>
        <w:t>contracts</w:t>
      </w:r>
      <w:r w:rsidRPr="002B3027">
        <w:rPr>
          <w:rFonts w:cstheme="minorHAnsi"/>
          <w:sz w:val="24"/>
          <w:szCs w:val="24"/>
        </w:rPr>
        <w:t>, and other written legal documents generated in the course of ASBAIT business, as requested</w:t>
      </w:r>
      <w:r>
        <w:rPr>
          <w:rFonts w:cstheme="minorHAnsi"/>
          <w:sz w:val="24"/>
          <w:szCs w:val="24"/>
        </w:rPr>
        <w:t>.</w:t>
      </w:r>
    </w:p>
    <w:p w14:paraId="2DF120FE" w14:textId="77777777" w:rsidR="00CC27BE" w:rsidRDefault="00CC27BE" w:rsidP="00CC27BE">
      <w:pPr>
        <w:pStyle w:val="ListParagraph"/>
        <w:ind w:left="1080"/>
        <w:jc w:val="both"/>
        <w:rPr>
          <w:rFonts w:cstheme="minorHAnsi"/>
          <w:sz w:val="24"/>
          <w:szCs w:val="24"/>
        </w:rPr>
      </w:pPr>
    </w:p>
    <w:p w14:paraId="318473DC" w14:textId="54146846" w:rsidR="00E01A73" w:rsidRDefault="00E01A73" w:rsidP="00E01A73">
      <w:pPr>
        <w:pStyle w:val="ListParagraph"/>
        <w:numPr>
          <w:ilvl w:val="2"/>
          <w:numId w:val="30"/>
        </w:numPr>
        <w:ind w:left="1080"/>
        <w:jc w:val="both"/>
        <w:rPr>
          <w:rFonts w:cstheme="minorHAnsi"/>
          <w:sz w:val="24"/>
          <w:szCs w:val="24"/>
        </w:rPr>
      </w:pPr>
      <w:r w:rsidRPr="002B3027">
        <w:rPr>
          <w:rFonts w:cstheme="minorHAnsi"/>
          <w:sz w:val="24"/>
          <w:szCs w:val="24"/>
        </w:rPr>
        <w:lastRenderedPageBreak/>
        <w:t>Attend meetings of the ASBAIT Board of Trustees, and any other boards or meetings as may be required to offer legal advice and opinions</w:t>
      </w:r>
      <w:r>
        <w:rPr>
          <w:rFonts w:cstheme="minorHAnsi"/>
          <w:sz w:val="24"/>
          <w:szCs w:val="24"/>
        </w:rPr>
        <w:t>.</w:t>
      </w:r>
    </w:p>
    <w:p w14:paraId="1BC43696" w14:textId="77777777" w:rsidR="00CC27BE" w:rsidRDefault="00CC27BE" w:rsidP="00CC27BE">
      <w:pPr>
        <w:pStyle w:val="ListParagraph"/>
        <w:ind w:left="1080"/>
        <w:jc w:val="both"/>
        <w:rPr>
          <w:rFonts w:cstheme="minorHAnsi"/>
          <w:sz w:val="24"/>
          <w:szCs w:val="24"/>
        </w:rPr>
      </w:pPr>
    </w:p>
    <w:p w14:paraId="000C2D5F" w14:textId="3A0B0FDD" w:rsidR="00E01A73" w:rsidRDefault="00E01A73" w:rsidP="00E01A73">
      <w:pPr>
        <w:pStyle w:val="ListParagraph"/>
        <w:numPr>
          <w:ilvl w:val="2"/>
          <w:numId w:val="30"/>
        </w:numPr>
        <w:ind w:left="1080"/>
        <w:jc w:val="both"/>
        <w:rPr>
          <w:rFonts w:cstheme="minorHAnsi"/>
          <w:sz w:val="24"/>
          <w:szCs w:val="24"/>
        </w:rPr>
      </w:pPr>
      <w:r w:rsidRPr="002B3027">
        <w:rPr>
          <w:rFonts w:cstheme="minorHAnsi"/>
          <w:sz w:val="24"/>
          <w:szCs w:val="24"/>
        </w:rPr>
        <w:t>Perform other</w:t>
      </w:r>
      <w:r w:rsidR="00F8034F">
        <w:rPr>
          <w:rFonts w:cstheme="minorHAnsi"/>
          <w:sz w:val="24"/>
          <w:szCs w:val="24"/>
        </w:rPr>
        <w:t xml:space="preserve"> transactional</w:t>
      </w:r>
      <w:r w:rsidRPr="002B3027">
        <w:rPr>
          <w:rFonts w:cstheme="minorHAnsi"/>
          <w:sz w:val="24"/>
          <w:szCs w:val="24"/>
        </w:rPr>
        <w:t xml:space="preserve"> legal services as assigned</w:t>
      </w:r>
      <w:r w:rsidR="004B3A18">
        <w:rPr>
          <w:rFonts w:cstheme="minorHAnsi"/>
          <w:sz w:val="24"/>
          <w:szCs w:val="24"/>
        </w:rPr>
        <w:t>, including but not limited to review of contracts to be considered by the ASBAIT Board of Trustees for potential or existing vendors</w:t>
      </w:r>
      <w:r>
        <w:rPr>
          <w:rFonts w:cstheme="minorHAnsi"/>
          <w:sz w:val="24"/>
          <w:szCs w:val="24"/>
        </w:rPr>
        <w:t>.</w:t>
      </w:r>
    </w:p>
    <w:p w14:paraId="7C8C0464" w14:textId="77777777" w:rsidR="00E01A73" w:rsidRPr="00E01A73" w:rsidRDefault="00E01A73" w:rsidP="00E01A73">
      <w:pPr>
        <w:pStyle w:val="ListParagraph"/>
        <w:ind w:left="1080"/>
        <w:jc w:val="both"/>
        <w:rPr>
          <w:rFonts w:cstheme="minorHAnsi"/>
          <w:sz w:val="24"/>
          <w:szCs w:val="24"/>
        </w:rPr>
      </w:pPr>
    </w:p>
    <w:p w14:paraId="525501D1" w14:textId="3C0BBB6D" w:rsidR="009C7959" w:rsidRPr="00DA24BD" w:rsidRDefault="00DA24BD" w:rsidP="00E01A73">
      <w:pPr>
        <w:pStyle w:val="ListParagraph"/>
        <w:numPr>
          <w:ilvl w:val="0"/>
          <w:numId w:val="28"/>
        </w:numPr>
        <w:ind w:left="540" w:hanging="180"/>
        <w:rPr>
          <w:rFonts w:cstheme="minorHAnsi"/>
          <w:b/>
          <w:bCs/>
          <w:sz w:val="24"/>
          <w:szCs w:val="24"/>
        </w:rPr>
      </w:pPr>
      <w:r w:rsidRPr="00DA24BD">
        <w:rPr>
          <w:rFonts w:cstheme="minorHAnsi"/>
          <w:b/>
          <w:bCs/>
          <w:sz w:val="24"/>
          <w:szCs w:val="24"/>
        </w:rPr>
        <w:t>PAYMENTS</w:t>
      </w:r>
    </w:p>
    <w:p w14:paraId="593BF1D3" w14:textId="77777777" w:rsidR="00E01A73" w:rsidRDefault="00E01A73" w:rsidP="00E01A73">
      <w:pPr>
        <w:pStyle w:val="ListParagraph"/>
        <w:ind w:left="540"/>
        <w:jc w:val="both"/>
        <w:rPr>
          <w:rFonts w:cstheme="minorHAnsi"/>
          <w:sz w:val="24"/>
          <w:szCs w:val="24"/>
        </w:rPr>
      </w:pPr>
    </w:p>
    <w:p w14:paraId="1790C6E4" w14:textId="4EC15054" w:rsidR="00E01A73" w:rsidRDefault="00E01A73" w:rsidP="00E01A73">
      <w:pPr>
        <w:pStyle w:val="ListParagraph"/>
        <w:ind w:left="540"/>
        <w:jc w:val="both"/>
        <w:rPr>
          <w:rFonts w:cstheme="minorHAnsi"/>
          <w:sz w:val="24"/>
          <w:szCs w:val="24"/>
        </w:rPr>
      </w:pPr>
      <w:r>
        <w:rPr>
          <w:rFonts w:cstheme="minorHAnsi"/>
          <w:sz w:val="24"/>
          <w:szCs w:val="24"/>
        </w:rPr>
        <w:t xml:space="preserve">Offeror </w:t>
      </w:r>
      <w:r w:rsidRPr="0081346A">
        <w:rPr>
          <w:rFonts w:cstheme="minorHAnsi"/>
          <w:sz w:val="24"/>
          <w:szCs w:val="24"/>
        </w:rPr>
        <w:t xml:space="preserve">shall be prepared to submit detailed billing statements for all services billed at an hourly rate, if any, broken down into time increments of no more than a quarter </w:t>
      </w:r>
      <w:r w:rsidR="00980E1E">
        <w:rPr>
          <w:rFonts w:cstheme="minorHAnsi"/>
          <w:sz w:val="24"/>
          <w:szCs w:val="24"/>
        </w:rPr>
        <w:t xml:space="preserve">(.25) </w:t>
      </w:r>
      <w:r w:rsidRPr="0081346A">
        <w:rPr>
          <w:rFonts w:cstheme="minorHAnsi"/>
          <w:sz w:val="24"/>
          <w:szCs w:val="24"/>
        </w:rPr>
        <w:t>hour.  Offeror shall also include summaries of work performed and time spent on services performed under the flat monthly fee</w:t>
      </w:r>
      <w:r>
        <w:rPr>
          <w:rFonts w:cstheme="minorHAnsi"/>
          <w:sz w:val="24"/>
          <w:szCs w:val="24"/>
        </w:rPr>
        <w:t xml:space="preserve"> if applicable.</w:t>
      </w:r>
    </w:p>
    <w:p w14:paraId="4A4717F7" w14:textId="77777777" w:rsidR="00E01A73" w:rsidRPr="00E01A73" w:rsidRDefault="00E01A73" w:rsidP="00E01A73">
      <w:pPr>
        <w:pStyle w:val="ListParagraph"/>
        <w:ind w:left="540"/>
        <w:jc w:val="both"/>
        <w:rPr>
          <w:rFonts w:cstheme="minorHAnsi"/>
          <w:b/>
          <w:bCs/>
          <w:sz w:val="24"/>
          <w:szCs w:val="24"/>
        </w:rPr>
      </w:pPr>
    </w:p>
    <w:p w14:paraId="65DCA0E2" w14:textId="194A6398" w:rsidR="00E01A73" w:rsidRPr="00980E1E" w:rsidRDefault="00980E1E" w:rsidP="00E01A73">
      <w:pPr>
        <w:pStyle w:val="ListParagraph"/>
        <w:numPr>
          <w:ilvl w:val="0"/>
          <w:numId w:val="28"/>
        </w:numPr>
        <w:ind w:left="540" w:hanging="180"/>
        <w:rPr>
          <w:rFonts w:cstheme="minorHAnsi"/>
          <w:b/>
          <w:bCs/>
          <w:sz w:val="24"/>
          <w:szCs w:val="24"/>
        </w:rPr>
      </w:pPr>
      <w:r w:rsidRPr="00980E1E">
        <w:rPr>
          <w:rFonts w:cstheme="minorHAnsi"/>
          <w:b/>
          <w:bCs/>
          <w:sz w:val="24"/>
          <w:szCs w:val="24"/>
        </w:rPr>
        <w:t xml:space="preserve">CONFLICT OF INTEREST </w:t>
      </w:r>
    </w:p>
    <w:p w14:paraId="337C2B4D" w14:textId="51514FE6" w:rsidR="00E01A73" w:rsidRDefault="00E01A73" w:rsidP="00E01A73">
      <w:pPr>
        <w:pStyle w:val="ListParagraph"/>
        <w:ind w:left="540"/>
        <w:rPr>
          <w:rFonts w:cstheme="minorHAnsi"/>
          <w:b/>
          <w:bCs/>
          <w:sz w:val="24"/>
          <w:szCs w:val="24"/>
        </w:rPr>
      </w:pPr>
    </w:p>
    <w:p w14:paraId="377308D1" w14:textId="55DB6AA6" w:rsidR="00E01A73" w:rsidRDefault="00E01A73" w:rsidP="00213D21">
      <w:pPr>
        <w:pStyle w:val="ListParagraph"/>
        <w:ind w:left="540"/>
        <w:jc w:val="both"/>
        <w:rPr>
          <w:rFonts w:cstheme="minorHAnsi"/>
          <w:sz w:val="24"/>
          <w:szCs w:val="24"/>
        </w:rPr>
      </w:pPr>
      <w:r w:rsidRPr="0081346A">
        <w:rPr>
          <w:rFonts w:cstheme="minorHAnsi"/>
          <w:sz w:val="24"/>
          <w:szCs w:val="24"/>
        </w:rPr>
        <w:t>The ability of the Offeror to prove that there is no conflict of interest by providing services with a direct competitor of ASBAIT.</w:t>
      </w:r>
      <w:r>
        <w:rPr>
          <w:rFonts w:cstheme="minorHAnsi"/>
          <w:sz w:val="24"/>
          <w:szCs w:val="24"/>
        </w:rPr>
        <w:t xml:space="preserve"> </w:t>
      </w:r>
    </w:p>
    <w:p w14:paraId="64B0B589" w14:textId="77777777" w:rsidR="00E01A73" w:rsidRPr="00E01A73" w:rsidRDefault="00E01A73" w:rsidP="00E01A73">
      <w:pPr>
        <w:pStyle w:val="ListParagraph"/>
        <w:ind w:left="540"/>
        <w:rPr>
          <w:rFonts w:cstheme="minorHAnsi"/>
          <w:b/>
          <w:bCs/>
          <w:sz w:val="24"/>
          <w:szCs w:val="24"/>
        </w:rPr>
      </w:pPr>
    </w:p>
    <w:p w14:paraId="78C0FA44" w14:textId="5B33A4C9" w:rsidR="00E01A73" w:rsidRPr="00785D94" w:rsidRDefault="00785D94" w:rsidP="00E01A73">
      <w:pPr>
        <w:pStyle w:val="ListParagraph"/>
        <w:numPr>
          <w:ilvl w:val="0"/>
          <w:numId w:val="28"/>
        </w:numPr>
        <w:ind w:left="540" w:hanging="180"/>
        <w:rPr>
          <w:rFonts w:cstheme="minorHAnsi"/>
          <w:b/>
          <w:bCs/>
          <w:sz w:val="24"/>
          <w:szCs w:val="24"/>
        </w:rPr>
      </w:pPr>
      <w:r w:rsidRPr="00785D94">
        <w:rPr>
          <w:rFonts w:cstheme="minorHAnsi"/>
          <w:b/>
          <w:bCs/>
          <w:sz w:val="24"/>
          <w:szCs w:val="24"/>
        </w:rPr>
        <w:t xml:space="preserve">PROPOSAL </w:t>
      </w:r>
      <w:r w:rsidR="00DB3124">
        <w:rPr>
          <w:rFonts w:cstheme="minorHAnsi"/>
          <w:b/>
          <w:bCs/>
          <w:sz w:val="24"/>
          <w:szCs w:val="24"/>
        </w:rPr>
        <w:t xml:space="preserve">FORMAT </w:t>
      </w:r>
      <w:r w:rsidRPr="00785D94">
        <w:rPr>
          <w:rFonts w:cstheme="minorHAnsi"/>
          <w:b/>
          <w:bCs/>
          <w:sz w:val="24"/>
          <w:szCs w:val="24"/>
        </w:rPr>
        <w:t>REQUIREMENTS</w:t>
      </w:r>
    </w:p>
    <w:p w14:paraId="058DE116" w14:textId="2F00C35D" w:rsidR="00E01A73" w:rsidRDefault="00E01A73" w:rsidP="00E01A73">
      <w:pPr>
        <w:pStyle w:val="ListParagraph"/>
        <w:ind w:left="540"/>
        <w:rPr>
          <w:rFonts w:cstheme="minorHAnsi"/>
          <w:sz w:val="24"/>
          <w:szCs w:val="24"/>
        </w:rPr>
      </w:pPr>
    </w:p>
    <w:p w14:paraId="4B538D5E" w14:textId="640282DF" w:rsidR="00E01A73" w:rsidRDefault="00213D21" w:rsidP="00213D21">
      <w:pPr>
        <w:pStyle w:val="ListParagraph"/>
        <w:ind w:left="540"/>
        <w:jc w:val="both"/>
        <w:rPr>
          <w:sz w:val="24"/>
          <w:szCs w:val="24"/>
        </w:rPr>
      </w:pPr>
      <w:r w:rsidRPr="0081346A">
        <w:rPr>
          <w:sz w:val="24"/>
          <w:szCs w:val="24"/>
        </w:rPr>
        <w:t xml:space="preserve">The purpose of all submitted proposals is to demonstrate the qualifications, competence, </w:t>
      </w:r>
      <w:r w:rsidR="00A35C36" w:rsidRPr="0081346A">
        <w:rPr>
          <w:sz w:val="24"/>
          <w:szCs w:val="24"/>
        </w:rPr>
        <w:t>depth,</w:t>
      </w:r>
      <w:r w:rsidRPr="0081346A">
        <w:rPr>
          <w:sz w:val="24"/>
          <w:szCs w:val="24"/>
        </w:rPr>
        <w:t xml:space="preserve"> and capability of the firms seeking to provide legal services to </w:t>
      </w:r>
      <w:r>
        <w:rPr>
          <w:sz w:val="24"/>
          <w:szCs w:val="24"/>
        </w:rPr>
        <w:t>ASBAIT</w:t>
      </w:r>
      <w:r w:rsidRPr="0081346A">
        <w:rPr>
          <w:sz w:val="24"/>
          <w:szCs w:val="24"/>
        </w:rPr>
        <w:t xml:space="preserve"> in conformity with the requirements of this </w:t>
      </w:r>
      <w:r w:rsidR="00A35C36">
        <w:rPr>
          <w:sz w:val="24"/>
          <w:szCs w:val="24"/>
        </w:rPr>
        <w:t>RFP</w:t>
      </w:r>
      <w:r>
        <w:rPr>
          <w:sz w:val="24"/>
          <w:szCs w:val="24"/>
        </w:rPr>
        <w:t>.</w:t>
      </w:r>
      <w:r w:rsidR="00DB3124">
        <w:rPr>
          <w:sz w:val="24"/>
          <w:szCs w:val="24"/>
        </w:rPr>
        <w:t xml:space="preserve"> The following sections should be included in each proposal submitted by the law firm.  </w:t>
      </w:r>
      <w:r w:rsidR="00A35C36" w:rsidRPr="0081346A">
        <w:rPr>
          <w:sz w:val="24"/>
          <w:szCs w:val="24"/>
        </w:rPr>
        <w:t xml:space="preserve">The proposal should be prepared simply and economically, providing a straightforward, concise description of the firm’s capabilities to satisfy the requirements of the </w:t>
      </w:r>
      <w:r w:rsidR="00A35C36">
        <w:rPr>
          <w:sz w:val="24"/>
          <w:szCs w:val="24"/>
        </w:rPr>
        <w:t>RFP</w:t>
      </w:r>
      <w:r w:rsidR="00A35C36" w:rsidRPr="0081346A">
        <w:rPr>
          <w:sz w:val="24"/>
          <w:szCs w:val="24"/>
        </w:rPr>
        <w:t>.</w:t>
      </w:r>
      <w:r w:rsidR="00A35C36">
        <w:rPr>
          <w:sz w:val="24"/>
          <w:szCs w:val="24"/>
        </w:rPr>
        <w:t xml:space="preserve">  </w:t>
      </w:r>
      <w:r w:rsidR="00A35C36" w:rsidRPr="0081346A">
        <w:rPr>
          <w:sz w:val="24"/>
          <w:szCs w:val="24"/>
        </w:rPr>
        <w:t>While additional data may be presented, the following subjects and questions must be addressed</w:t>
      </w:r>
      <w:r w:rsidR="00A35C36">
        <w:rPr>
          <w:sz w:val="24"/>
          <w:szCs w:val="24"/>
        </w:rPr>
        <w:t xml:space="preserve">. </w:t>
      </w:r>
      <w:r w:rsidR="00DB3124">
        <w:rPr>
          <w:sz w:val="24"/>
          <w:szCs w:val="24"/>
        </w:rPr>
        <w:t>Each proposal should be double-spaced and not longer than twenty (20) pages.</w:t>
      </w:r>
    </w:p>
    <w:p w14:paraId="65920FA5" w14:textId="09B9E009" w:rsidR="00213D21" w:rsidRDefault="00213D21" w:rsidP="00E01A73">
      <w:pPr>
        <w:pStyle w:val="ListParagraph"/>
        <w:ind w:left="540"/>
        <w:rPr>
          <w:rFonts w:cstheme="minorHAnsi"/>
          <w:b/>
          <w:bCs/>
          <w:sz w:val="24"/>
          <w:szCs w:val="24"/>
        </w:rPr>
      </w:pPr>
    </w:p>
    <w:p w14:paraId="7A03BE37" w14:textId="77777777" w:rsidR="005D6025" w:rsidRDefault="00785D94" w:rsidP="00DB3124">
      <w:pPr>
        <w:ind w:left="540"/>
        <w:rPr>
          <w:b/>
          <w:bCs/>
          <w:sz w:val="24"/>
          <w:szCs w:val="24"/>
        </w:rPr>
      </w:pPr>
      <w:r>
        <w:rPr>
          <w:b/>
          <w:bCs/>
          <w:sz w:val="24"/>
          <w:szCs w:val="24"/>
        </w:rPr>
        <w:t>TAB 1</w:t>
      </w:r>
      <w:r>
        <w:rPr>
          <w:b/>
          <w:bCs/>
          <w:sz w:val="24"/>
          <w:szCs w:val="24"/>
        </w:rPr>
        <w:tab/>
      </w:r>
      <w:r w:rsidR="005D6025">
        <w:rPr>
          <w:b/>
          <w:bCs/>
          <w:sz w:val="24"/>
          <w:szCs w:val="24"/>
        </w:rPr>
        <w:t>Cover Page</w:t>
      </w:r>
    </w:p>
    <w:p w14:paraId="33BE6690" w14:textId="77777777" w:rsidR="00A35C36" w:rsidRDefault="00A35C36" w:rsidP="004A6238">
      <w:pPr>
        <w:pStyle w:val="ListParagraph"/>
        <w:numPr>
          <w:ilvl w:val="0"/>
          <w:numId w:val="24"/>
        </w:numPr>
        <w:jc w:val="both"/>
        <w:rPr>
          <w:sz w:val="24"/>
          <w:szCs w:val="24"/>
        </w:rPr>
      </w:pPr>
      <w:r>
        <w:rPr>
          <w:sz w:val="24"/>
          <w:szCs w:val="24"/>
        </w:rPr>
        <w:t>RFP Subject, n</w:t>
      </w:r>
      <w:r w:rsidR="00785D94" w:rsidRPr="0081346A">
        <w:rPr>
          <w:sz w:val="24"/>
          <w:szCs w:val="24"/>
        </w:rPr>
        <w:t>ame, address, telephone number, fax number and e-mail address of firm.</w:t>
      </w:r>
    </w:p>
    <w:p w14:paraId="2476A50A" w14:textId="77777777" w:rsidR="00CC27BE" w:rsidRDefault="00CC27BE" w:rsidP="00CC27BE">
      <w:pPr>
        <w:pStyle w:val="ListParagraph"/>
        <w:ind w:left="1080"/>
        <w:jc w:val="both"/>
        <w:rPr>
          <w:sz w:val="24"/>
          <w:szCs w:val="24"/>
        </w:rPr>
      </w:pPr>
    </w:p>
    <w:p w14:paraId="53B0C2E4" w14:textId="516ED88E" w:rsidR="00785D94" w:rsidRPr="00A35C36" w:rsidRDefault="00785D94" w:rsidP="004A6238">
      <w:pPr>
        <w:pStyle w:val="ListParagraph"/>
        <w:numPr>
          <w:ilvl w:val="0"/>
          <w:numId w:val="24"/>
        </w:numPr>
        <w:jc w:val="both"/>
        <w:rPr>
          <w:sz w:val="24"/>
          <w:szCs w:val="24"/>
        </w:rPr>
      </w:pPr>
      <w:r w:rsidRPr="00A35C36">
        <w:rPr>
          <w:sz w:val="24"/>
          <w:szCs w:val="24"/>
        </w:rPr>
        <w:t>Name of contact person</w:t>
      </w:r>
      <w:r w:rsidR="00A35C36">
        <w:rPr>
          <w:sz w:val="24"/>
          <w:szCs w:val="24"/>
        </w:rPr>
        <w:t>, title,</w:t>
      </w:r>
      <w:r w:rsidRPr="00A35C36">
        <w:rPr>
          <w:sz w:val="24"/>
          <w:szCs w:val="24"/>
        </w:rPr>
        <w:t xml:space="preserve"> telephone number</w:t>
      </w:r>
      <w:r w:rsidR="00A35C36">
        <w:rPr>
          <w:sz w:val="24"/>
          <w:szCs w:val="24"/>
        </w:rPr>
        <w:t xml:space="preserve">, email address and date of proposal </w:t>
      </w:r>
      <w:r w:rsidRPr="00A35C36">
        <w:rPr>
          <w:sz w:val="24"/>
          <w:szCs w:val="24"/>
        </w:rPr>
        <w:t xml:space="preserve">for purposes of communications regarding the proposal. </w:t>
      </w:r>
    </w:p>
    <w:p w14:paraId="622E73C0" w14:textId="77777777" w:rsidR="00A35C36" w:rsidRDefault="00A35C36" w:rsidP="00A35C36">
      <w:pPr>
        <w:pStyle w:val="ListParagraph"/>
        <w:ind w:left="1080"/>
        <w:rPr>
          <w:sz w:val="24"/>
          <w:szCs w:val="24"/>
        </w:rPr>
      </w:pPr>
    </w:p>
    <w:p w14:paraId="12DBCC88" w14:textId="0F13A628" w:rsidR="00A35C36" w:rsidRDefault="00A35C36" w:rsidP="00A35C36">
      <w:pPr>
        <w:ind w:left="540"/>
        <w:rPr>
          <w:b/>
          <w:bCs/>
          <w:sz w:val="24"/>
          <w:szCs w:val="24"/>
        </w:rPr>
      </w:pPr>
      <w:r>
        <w:rPr>
          <w:b/>
          <w:bCs/>
          <w:sz w:val="24"/>
          <w:szCs w:val="24"/>
        </w:rPr>
        <w:t>TAB 2</w:t>
      </w:r>
      <w:r>
        <w:rPr>
          <w:b/>
          <w:bCs/>
          <w:sz w:val="24"/>
          <w:szCs w:val="24"/>
        </w:rPr>
        <w:tab/>
        <w:t>Profile of Offeror</w:t>
      </w:r>
    </w:p>
    <w:p w14:paraId="3F3180D7" w14:textId="2B1B799F" w:rsidR="00785D94" w:rsidRPr="0081346A" w:rsidRDefault="00785D94" w:rsidP="004A6238">
      <w:pPr>
        <w:pStyle w:val="ListParagraph"/>
        <w:numPr>
          <w:ilvl w:val="3"/>
          <w:numId w:val="24"/>
        </w:numPr>
        <w:jc w:val="both"/>
        <w:rPr>
          <w:sz w:val="24"/>
          <w:szCs w:val="24"/>
        </w:rPr>
      </w:pPr>
      <w:r w:rsidRPr="0081346A">
        <w:rPr>
          <w:sz w:val="24"/>
          <w:szCs w:val="24"/>
        </w:rPr>
        <w:t>State the size of the firm, the size of the firm’s law staff, the location of the office from which the work on this engagement is to be performed and the number and nature of the professional staff to be employed in this engagement.</w:t>
      </w:r>
    </w:p>
    <w:p w14:paraId="6301E8E3" w14:textId="313B5D92" w:rsidR="00442B59" w:rsidRDefault="00442B59" w:rsidP="00442B59">
      <w:pPr>
        <w:pStyle w:val="ListParagraph"/>
        <w:ind w:left="1080"/>
        <w:jc w:val="both"/>
        <w:rPr>
          <w:sz w:val="24"/>
          <w:szCs w:val="24"/>
        </w:rPr>
      </w:pPr>
    </w:p>
    <w:p w14:paraId="60C2DB76" w14:textId="3A29D296" w:rsidR="004A6238" w:rsidRPr="004A1EF4" w:rsidRDefault="00785D94" w:rsidP="004A1EF4">
      <w:pPr>
        <w:pStyle w:val="ListParagraph"/>
        <w:numPr>
          <w:ilvl w:val="3"/>
          <w:numId w:val="24"/>
        </w:numPr>
        <w:jc w:val="both"/>
        <w:rPr>
          <w:sz w:val="24"/>
          <w:szCs w:val="24"/>
        </w:rPr>
      </w:pPr>
      <w:r w:rsidRPr="004A6238">
        <w:rPr>
          <w:sz w:val="24"/>
          <w:szCs w:val="24"/>
        </w:rPr>
        <w:lastRenderedPageBreak/>
        <w:t>Narrative about the history of the firm, including date of inception, experience with relevant state and federal law and experience providing services defined within the scope of work.</w:t>
      </w:r>
    </w:p>
    <w:p w14:paraId="657EA0CD" w14:textId="77777777" w:rsidR="00442B59" w:rsidRPr="00442B59" w:rsidRDefault="00442B59" w:rsidP="00442B59">
      <w:pPr>
        <w:pStyle w:val="ListParagraph"/>
        <w:ind w:left="1080"/>
        <w:jc w:val="both"/>
        <w:rPr>
          <w:rFonts w:cstheme="minorHAnsi"/>
          <w:sz w:val="24"/>
          <w:szCs w:val="24"/>
        </w:rPr>
      </w:pPr>
    </w:p>
    <w:p w14:paraId="6436ECDE" w14:textId="65CEF198" w:rsidR="00442B59" w:rsidRPr="00442B59" w:rsidRDefault="00442B59" w:rsidP="00442B59">
      <w:pPr>
        <w:pStyle w:val="ListParagraph"/>
        <w:numPr>
          <w:ilvl w:val="3"/>
          <w:numId w:val="24"/>
        </w:numPr>
        <w:jc w:val="both"/>
        <w:rPr>
          <w:rFonts w:cstheme="minorHAnsi"/>
          <w:sz w:val="24"/>
          <w:szCs w:val="24"/>
        </w:rPr>
      </w:pPr>
      <w:r w:rsidRPr="00442B59">
        <w:rPr>
          <w:sz w:val="24"/>
          <w:szCs w:val="24"/>
        </w:rPr>
        <w:t>Describe the level of coverage for malpractice insurance your firm carries. Is the coverage on a per client basis, or is the dollar figure applied to the firm as a whole? Provide documentation of the malpractice insurance coverage</w:t>
      </w:r>
      <w:r>
        <w:rPr>
          <w:sz w:val="24"/>
          <w:szCs w:val="24"/>
        </w:rPr>
        <w:t>.</w:t>
      </w:r>
    </w:p>
    <w:p w14:paraId="484E9B9C" w14:textId="77777777" w:rsidR="00442B59" w:rsidRPr="00442B59" w:rsidRDefault="00442B59" w:rsidP="00442B59">
      <w:pPr>
        <w:pStyle w:val="ListParagraph"/>
        <w:rPr>
          <w:rFonts w:cstheme="minorHAnsi"/>
          <w:sz w:val="24"/>
          <w:szCs w:val="24"/>
        </w:rPr>
      </w:pPr>
    </w:p>
    <w:p w14:paraId="4F1734BA" w14:textId="6417D04F" w:rsidR="00442B59" w:rsidRPr="00442B59" w:rsidRDefault="00442B59" w:rsidP="00442B59">
      <w:pPr>
        <w:pStyle w:val="ListParagraph"/>
        <w:numPr>
          <w:ilvl w:val="3"/>
          <w:numId w:val="24"/>
        </w:numPr>
        <w:jc w:val="both"/>
        <w:rPr>
          <w:rFonts w:cstheme="minorHAnsi"/>
          <w:sz w:val="24"/>
          <w:szCs w:val="24"/>
        </w:rPr>
      </w:pPr>
      <w:r w:rsidRPr="00442B59">
        <w:rPr>
          <w:sz w:val="24"/>
          <w:szCs w:val="24"/>
        </w:rPr>
        <w:t>Has the firm been in bankruptcy, reorganization, or receivership in the last five years? If so, please explain status</w:t>
      </w:r>
      <w:r>
        <w:rPr>
          <w:sz w:val="24"/>
          <w:szCs w:val="24"/>
        </w:rPr>
        <w:t>.</w:t>
      </w:r>
    </w:p>
    <w:p w14:paraId="7CD42DC1" w14:textId="77777777" w:rsidR="00442B59" w:rsidRPr="00442B59" w:rsidRDefault="00442B59" w:rsidP="00442B59">
      <w:pPr>
        <w:pStyle w:val="ListParagraph"/>
        <w:rPr>
          <w:rFonts w:cstheme="minorHAnsi"/>
          <w:sz w:val="24"/>
          <w:szCs w:val="24"/>
        </w:rPr>
      </w:pPr>
    </w:p>
    <w:p w14:paraId="009F5D8A" w14:textId="18FBA327" w:rsidR="00442B59" w:rsidRPr="00442B59" w:rsidRDefault="00442B59" w:rsidP="00442B59">
      <w:pPr>
        <w:pStyle w:val="ListParagraph"/>
        <w:numPr>
          <w:ilvl w:val="3"/>
          <w:numId w:val="24"/>
        </w:numPr>
        <w:jc w:val="both"/>
        <w:rPr>
          <w:rFonts w:cstheme="minorHAnsi"/>
          <w:sz w:val="24"/>
          <w:szCs w:val="24"/>
        </w:rPr>
      </w:pPr>
      <w:r w:rsidRPr="00442B59">
        <w:rPr>
          <w:sz w:val="24"/>
          <w:szCs w:val="24"/>
        </w:rPr>
        <w:t>Has the firm been disqualified or terminated by any public agency? If so, please explain under what circumstances this disqualification or termination occurred</w:t>
      </w:r>
      <w:r>
        <w:rPr>
          <w:sz w:val="24"/>
          <w:szCs w:val="24"/>
        </w:rPr>
        <w:t>.</w:t>
      </w:r>
    </w:p>
    <w:p w14:paraId="11F0DDA2" w14:textId="176D1D8E" w:rsidR="004A6238" w:rsidRDefault="004A6238" w:rsidP="004A6238">
      <w:pPr>
        <w:jc w:val="both"/>
        <w:rPr>
          <w:rFonts w:cstheme="minorHAnsi"/>
          <w:sz w:val="24"/>
          <w:szCs w:val="24"/>
        </w:rPr>
      </w:pPr>
    </w:p>
    <w:p w14:paraId="195C18DD" w14:textId="50789A73" w:rsidR="004A6238" w:rsidRDefault="004A6238" w:rsidP="004A6238">
      <w:pPr>
        <w:ind w:left="540"/>
        <w:rPr>
          <w:b/>
          <w:bCs/>
          <w:sz w:val="24"/>
          <w:szCs w:val="24"/>
        </w:rPr>
      </w:pPr>
      <w:r>
        <w:rPr>
          <w:b/>
          <w:bCs/>
          <w:sz w:val="24"/>
          <w:szCs w:val="24"/>
        </w:rPr>
        <w:t>TAB 3</w:t>
      </w:r>
      <w:r>
        <w:rPr>
          <w:b/>
          <w:bCs/>
          <w:sz w:val="24"/>
          <w:szCs w:val="24"/>
        </w:rPr>
        <w:tab/>
        <w:t>Experience and Information on Personnel to be Assigned</w:t>
      </w:r>
    </w:p>
    <w:p w14:paraId="54C43EF7" w14:textId="29B7B8DE" w:rsidR="00785D94" w:rsidRPr="004A6238" w:rsidRDefault="00CC27BE" w:rsidP="004A6238">
      <w:pPr>
        <w:pStyle w:val="ListParagraph"/>
        <w:numPr>
          <w:ilvl w:val="3"/>
          <w:numId w:val="36"/>
        </w:numPr>
        <w:jc w:val="both"/>
        <w:rPr>
          <w:rFonts w:cstheme="minorHAnsi"/>
          <w:sz w:val="24"/>
          <w:szCs w:val="24"/>
        </w:rPr>
      </w:pPr>
      <w:r>
        <w:rPr>
          <w:sz w:val="24"/>
          <w:szCs w:val="24"/>
        </w:rPr>
        <w:t>Describe</w:t>
      </w:r>
      <w:r w:rsidR="00785D94" w:rsidRPr="004A6238">
        <w:rPr>
          <w:sz w:val="24"/>
          <w:szCs w:val="24"/>
        </w:rPr>
        <w:t xml:space="preserve"> the qualifications of the person(s) proposed to work directly with ASBAIT</w:t>
      </w:r>
      <w:r>
        <w:rPr>
          <w:sz w:val="24"/>
          <w:szCs w:val="24"/>
        </w:rPr>
        <w:t>.</w:t>
      </w:r>
      <w:r w:rsidR="00785D94" w:rsidRPr="004A6238">
        <w:rPr>
          <w:sz w:val="24"/>
          <w:szCs w:val="24"/>
        </w:rPr>
        <w:t xml:space="preserve"> </w:t>
      </w:r>
    </w:p>
    <w:p w14:paraId="642D9982" w14:textId="77777777" w:rsidR="00CC27BE" w:rsidRDefault="00CC27BE" w:rsidP="00CC27BE">
      <w:pPr>
        <w:pStyle w:val="ListParagraph"/>
        <w:ind w:left="1440"/>
        <w:jc w:val="both"/>
        <w:rPr>
          <w:sz w:val="24"/>
          <w:szCs w:val="24"/>
        </w:rPr>
      </w:pPr>
    </w:p>
    <w:p w14:paraId="36EB66A7" w14:textId="76A64839" w:rsidR="00EA15A3" w:rsidRDefault="004A6238" w:rsidP="004A6238">
      <w:pPr>
        <w:pStyle w:val="ListParagraph"/>
        <w:numPr>
          <w:ilvl w:val="5"/>
          <w:numId w:val="38"/>
        </w:numPr>
        <w:ind w:left="1440"/>
        <w:jc w:val="both"/>
        <w:rPr>
          <w:sz w:val="24"/>
          <w:szCs w:val="24"/>
        </w:rPr>
      </w:pPr>
      <w:r>
        <w:rPr>
          <w:sz w:val="24"/>
          <w:szCs w:val="24"/>
        </w:rPr>
        <w:t>Name</w:t>
      </w:r>
      <w:r w:rsidR="00EA15A3">
        <w:rPr>
          <w:sz w:val="24"/>
          <w:szCs w:val="24"/>
        </w:rPr>
        <w:t>s</w:t>
      </w:r>
      <w:r>
        <w:rPr>
          <w:sz w:val="24"/>
          <w:szCs w:val="24"/>
        </w:rPr>
        <w:t xml:space="preserve"> and relevant educational background</w:t>
      </w:r>
      <w:r w:rsidR="00EA15A3">
        <w:rPr>
          <w:sz w:val="24"/>
          <w:szCs w:val="24"/>
        </w:rPr>
        <w:t>s</w:t>
      </w:r>
      <w:r>
        <w:rPr>
          <w:sz w:val="24"/>
          <w:szCs w:val="24"/>
        </w:rPr>
        <w:t xml:space="preserve"> and work experience of each attorney and support staff personnel who will be providing legal services</w:t>
      </w:r>
      <w:r w:rsidR="00EA15A3">
        <w:rPr>
          <w:sz w:val="24"/>
          <w:szCs w:val="24"/>
        </w:rPr>
        <w:t>, including but not limited to:</w:t>
      </w:r>
    </w:p>
    <w:p w14:paraId="3C64D1E2" w14:textId="77777777" w:rsidR="00CC27BE" w:rsidRDefault="00CC27BE" w:rsidP="00CC27BE">
      <w:pPr>
        <w:pStyle w:val="ListParagraph"/>
        <w:ind w:left="1800"/>
        <w:jc w:val="both"/>
        <w:rPr>
          <w:sz w:val="24"/>
          <w:szCs w:val="24"/>
        </w:rPr>
      </w:pPr>
    </w:p>
    <w:p w14:paraId="1225E2BD" w14:textId="4466F228" w:rsidR="00EA15A3" w:rsidRDefault="00EA15A3" w:rsidP="00EA15A3">
      <w:pPr>
        <w:pStyle w:val="ListParagraph"/>
        <w:numPr>
          <w:ilvl w:val="6"/>
          <w:numId w:val="38"/>
        </w:numPr>
        <w:ind w:left="1800"/>
        <w:jc w:val="both"/>
        <w:rPr>
          <w:sz w:val="24"/>
          <w:szCs w:val="24"/>
        </w:rPr>
      </w:pPr>
      <w:r>
        <w:rPr>
          <w:sz w:val="24"/>
          <w:szCs w:val="24"/>
        </w:rPr>
        <w:t>Legal training, years of practice, area(s) of specialization, professional affiliations, and date of admittance to State Bar of Arizona</w:t>
      </w:r>
      <w:r w:rsidR="004A6238">
        <w:rPr>
          <w:sz w:val="24"/>
          <w:szCs w:val="24"/>
        </w:rPr>
        <w:t>.</w:t>
      </w:r>
    </w:p>
    <w:p w14:paraId="2F41EBD5" w14:textId="77777777" w:rsidR="00CC27BE" w:rsidRDefault="00CC27BE" w:rsidP="00CC27BE">
      <w:pPr>
        <w:pStyle w:val="ListParagraph"/>
        <w:ind w:left="1800"/>
        <w:jc w:val="both"/>
        <w:rPr>
          <w:sz w:val="24"/>
          <w:szCs w:val="24"/>
        </w:rPr>
      </w:pPr>
    </w:p>
    <w:p w14:paraId="725F7C2C" w14:textId="02D48D6B" w:rsidR="00EA15A3" w:rsidRDefault="00785D94" w:rsidP="00EA15A3">
      <w:pPr>
        <w:pStyle w:val="ListParagraph"/>
        <w:numPr>
          <w:ilvl w:val="6"/>
          <w:numId w:val="38"/>
        </w:numPr>
        <w:ind w:left="1800"/>
        <w:jc w:val="both"/>
        <w:rPr>
          <w:sz w:val="24"/>
          <w:szCs w:val="24"/>
        </w:rPr>
      </w:pPr>
      <w:r w:rsidRPr="00EA15A3">
        <w:rPr>
          <w:sz w:val="24"/>
          <w:szCs w:val="24"/>
        </w:rPr>
        <w:t>Litigation experience and demonstration of a satisfactory court track record</w:t>
      </w:r>
      <w:r w:rsidR="00EA15A3">
        <w:rPr>
          <w:sz w:val="24"/>
          <w:szCs w:val="24"/>
        </w:rPr>
        <w:t>.</w:t>
      </w:r>
      <w:r w:rsidRPr="00EA15A3">
        <w:rPr>
          <w:sz w:val="24"/>
          <w:szCs w:val="24"/>
        </w:rPr>
        <w:t xml:space="preserve"> </w:t>
      </w:r>
    </w:p>
    <w:p w14:paraId="383973A4" w14:textId="77777777" w:rsidR="00CC27BE" w:rsidRDefault="00CC27BE" w:rsidP="00CC27BE">
      <w:pPr>
        <w:pStyle w:val="ListParagraph"/>
        <w:ind w:left="1800"/>
        <w:jc w:val="both"/>
        <w:rPr>
          <w:sz w:val="24"/>
          <w:szCs w:val="24"/>
        </w:rPr>
      </w:pPr>
    </w:p>
    <w:p w14:paraId="02E256E2" w14:textId="28097E40" w:rsidR="00442B59" w:rsidRDefault="00785D94" w:rsidP="00442B59">
      <w:pPr>
        <w:pStyle w:val="ListParagraph"/>
        <w:numPr>
          <w:ilvl w:val="6"/>
          <w:numId w:val="38"/>
        </w:numPr>
        <w:ind w:left="1800"/>
        <w:jc w:val="both"/>
        <w:rPr>
          <w:sz w:val="24"/>
          <w:szCs w:val="24"/>
        </w:rPr>
      </w:pPr>
      <w:r w:rsidRPr="00EA15A3">
        <w:rPr>
          <w:sz w:val="24"/>
          <w:szCs w:val="24"/>
        </w:rPr>
        <w:t>Detail</w:t>
      </w:r>
      <w:r w:rsidR="00EA15A3">
        <w:rPr>
          <w:sz w:val="24"/>
          <w:szCs w:val="24"/>
        </w:rPr>
        <w:t>ed</w:t>
      </w:r>
      <w:r w:rsidRPr="00EA15A3">
        <w:rPr>
          <w:sz w:val="24"/>
          <w:szCs w:val="24"/>
        </w:rPr>
        <w:t xml:space="preserve"> experience</w:t>
      </w:r>
      <w:r w:rsidR="00EA15A3">
        <w:rPr>
          <w:sz w:val="24"/>
          <w:szCs w:val="24"/>
        </w:rPr>
        <w:t>, specialized skills, training</w:t>
      </w:r>
      <w:r w:rsidR="004A1EF4">
        <w:rPr>
          <w:sz w:val="24"/>
          <w:szCs w:val="24"/>
        </w:rPr>
        <w:t>,</w:t>
      </w:r>
      <w:r w:rsidR="00EA15A3">
        <w:rPr>
          <w:sz w:val="24"/>
          <w:szCs w:val="24"/>
        </w:rPr>
        <w:t xml:space="preserve"> or background of assigned staff performing legal services specifically with school districts and other governmental entities</w:t>
      </w:r>
      <w:r w:rsidRPr="00EA15A3">
        <w:rPr>
          <w:sz w:val="24"/>
          <w:szCs w:val="24"/>
        </w:rPr>
        <w:t>.</w:t>
      </w:r>
    </w:p>
    <w:p w14:paraId="4D53E895" w14:textId="77777777" w:rsidR="00442B59" w:rsidRDefault="00442B59" w:rsidP="00442B59">
      <w:pPr>
        <w:pStyle w:val="ListParagraph"/>
        <w:ind w:left="1080"/>
        <w:jc w:val="both"/>
        <w:rPr>
          <w:sz w:val="24"/>
          <w:szCs w:val="24"/>
        </w:rPr>
      </w:pPr>
    </w:p>
    <w:p w14:paraId="090B99B3" w14:textId="77777777" w:rsidR="00442B59" w:rsidRDefault="00785D94" w:rsidP="00442B59">
      <w:pPr>
        <w:pStyle w:val="ListParagraph"/>
        <w:numPr>
          <w:ilvl w:val="0"/>
          <w:numId w:val="38"/>
        </w:numPr>
        <w:ind w:left="1080"/>
        <w:jc w:val="both"/>
        <w:rPr>
          <w:sz w:val="24"/>
          <w:szCs w:val="24"/>
        </w:rPr>
      </w:pPr>
      <w:r w:rsidRPr="00442B59">
        <w:rPr>
          <w:sz w:val="24"/>
          <w:szCs w:val="24"/>
        </w:rPr>
        <w:t xml:space="preserve">Identify the accessibility of the proposed designated lead Attorney, and the response time that the individual offers to ASBAIT. </w:t>
      </w:r>
    </w:p>
    <w:p w14:paraId="0B3C4B9B" w14:textId="77777777" w:rsidR="00442B59" w:rsidRDefault="00442B59" w:rsidP="00442B59">
      <w:pPr>
        <w:pStyle w:val="ListParagraph"/>
        <w:ind w:left="1080"/>
        <w:jc w:val="both"/>
        <w:rPr>
          <w:sz w:val="24"/>
          <w:szCs w:val="24"/>
        </w:rPr>
      </w:pPr>
    </w:p>
    <w:p w14:paraId="203B0DB4" w14:textId="32F00F23" w:rsidR="00442B59" w:rsidRPr="00442B59" w:rsidRDefault="00CC27BE" w:rsidP="00442B59">
      <w:pPr>
        <w:pStyle w:val="ListParagraph"/>
        <w:numPr>
          <w:ilvl w:val="0"/>
          <w:numId w:val="38"/>
        </w:numPr>
        <w:ind w:left="1080"/>
        <w:jc w:val="both"/>
        <w:rPr>
          <w:sz w:val="24"/>
          <w:szCs w:val="24"/>
        </w:rPr>
      </w:pPr>
      <w:r>
        <w:rPr>
          <w:sz w:val="24"/>
          <w:szCs w:val="24"/>
        </w:rPr>
        <w:t xml:space="preserve">Describe </w:t>
      </w:r>
      <w:r w:rsidR="00785D94" w:rsidRPr="00442B59">
        <w:rPr>
          <w:sz w:val="24"/>
          <w:szCs w:val="24"/>
        </w:rPr>
        <w:t>the resources of the firm, includ</w:t>
      </w:r>
      <w:r>
        <w:rPr>
          <w:sz w:val="24"/>
          <w:szCs w:val="24"/>
        </w:rPr>
        <w:t>ing</w:t>
      </w:r>
      <w:r w:rsidR="00785D94" w:rsidRPr="00442B59">
        <w:rPr>
          <w:sz w:val="24"/>
          <w:szCs w:val="24"/>
        </w:rPr>
        <w:t xml:space="preserve"> clerical and support staff, library and research capabilities, and other relevant information.</w:t>
      </w:r>
    </w:p>
    <w:p w14:paraId="4961D819" w14:textId="77777777" w:rsidR="00442B59" w:rsidRDefault="00442B59" w:rsidP="00442B59">
      <w:pPr>
        <w:pStyle w:val="ListParagraph"/>
        <w:ind w:left="1080"/>
        <w:jc w:val="both"/>
        <w:rPr>
          <w:sz w:val="24"/>
          <w:szCs w:val="24"/>
        </w:rPr>
      </w:pPr>
    </w:p>
    <w:p w14:paraId="5BFE0D36" w14:textId="46346DD5" w:rsidR="00442B59" w:rsidRDefault="00785D94" w:rsidP="00442B59">
      <w:pPr>
        <w:pStyle w:val="ListParagraph"/>
        <w:numPr>
          <w:ilvl w:val="0"/>
          <w:numId w:val="38"/>
        </w:numPr>
        <w:ind w:left="1080"/>
        <w:jc w:val="both"/>
        <w:rPr>
          <w:sz w:val="24"/>
          <w:szCs w:val="24"/>
        </w:rPr>
      </w:pPr>
      <w:r w:rsidRPr="00442B59">
        <w:rPr>
          <w:sz w:val="24"/>
          <w:szCs w:val="24"/>
        </w:rPr>
        <w:t>Within the last five</w:t>
      </w:r>
      <w:r w:rsidR="004A1EF4">
        <w:rPr>
          <w:sz w:val="24"/>
          <w:szCs w:val="24"/>
        </w:rPr>
        <w:t xml:space="preserve"> (5)</w:t>
      </w:r>
      <w:r w:rsidRPr="00442B59">
        <w:rPr>
          <w:sz w:val="24"/>
          <w:szCs w:val="24"/>
        </w:rPr>
        <w:t xml:space="preserve"> years has your organization, its officers, partners, employees, shareholders, or principals been a party in any litigation or other legal proceedings as a defendant relating to the services provided by your entity? If so, provide an explanation and indicate the current status or disposition of any such situation.</w:t>
      </w:r>
    </w:p>
    <w:p w14:paraId="007D3DB6" w14:textId="77777777" w:rsidR="00442B59" w:rsidRDefault="00442B59" w:rsidP="00442B59">
      <w:pPr>
        <w:pStyle w:val="ListParagraph"/>
        <w:ind w:left="1080"/>
        <w:jc w:val="both"/>
        <w:rPr>
          <w:sz w:val="24"/>
          <w:szCs w:val="24"/>
        </w:rPr>
      </w:pPr>
    </w:p>
    <w:p w14:paraId="1C809347" w14:textId="45EBC1F9" w:rsidR="00442B59" w:rsidRDefault="00785D94" w:rsidP="00442B59">
      <w:pPr>
        <w:pStyle w:val="ListParagraph"/>
        <w:numPr>
          <w:ilvl w:val="0"/>
          <w:numId w:val="38"/>
        </w:numPr>
        <w:ind w:left="1080"/>
        <w:jc w:val="both"/>
        <w:rPr>
          <w:sz w:val="24"/>
          <w:szCs w:val="24"/>
        </w:rPr>
      </w:pPr>
      <w:r w:rsidRPr="00442B59">
        <w:rPr>
          <w:sz w:val="24"/>
          <w:szCs w:val="24"/>
        </w:rPr>
        <w:lastRenderedPageBreak/>
        <w:t xml:space="preserve">State whether the firm, its officers, partners, principals, agents, or employees that are expected to perform services under this RFP, have been disciplined, admonished, warned, or had any license, registration, charter, certification, or any similar authorization to engage in the legal profession suspended or revoked for any reason. </w:t>
      </w:r>
    </w:p>
    <w:p w14:paraId="30154BC1" w14:textId="59BB9FF1" w:rsidR="00785D94" w:rsidRDefault="00785D94" w:rsidP="00785D94">
      <w:pPr>
        <w:pStyle w:val="ListParagraph"/>
        <w:ind w:left="2160"/>
        <w:rPr>
          <w:rFonts w:cstheme="minorHAnsi"/>
          <w:b/>
          <w:bCs/>
          <w:sz w:val="24"/>
          <w:szCs w:val="24"/>
        </w:rPr>
      </w:pPr>
    </w:p>
    <w:p w14:paraId="4E0B0452" w14:textId="42F2287B" w:rsidR="00CC27BE" w:rsidRDefault="00CC27BE" w:rsidP="00CC27BE">
      <w:pPr>
        <w:ind w:left="540"/>
        <w:rPr>
          <w:b/>
          <w:bCs/>
          <w:sz w:val="24"/>
          <w:szCs w:val="24"/>
        </w:rPr>
      </w:pPr>
      <w:r>
        <w:rPr>
          <w:b/>
          <w:bCs/>
          <w:sz w:val="24"/>
          <w:szCs w:val="24"/>
        </w:rPr>
        <w:t>TAB 4</w:t>
      </w:r>
      <w:r>
        <w:rPr>
          <w:b/>
          <w:bCs/>
          <w:sz w:val="24"/>
          <w:szCs w:val="24"/>
        </w:rPr>
        <w:tab/>
        <w:t>SERVICES TO BE PROVIDED</w:t>
      </w:r>
    </w:p>
    <w:p w14:paraId="17B19442" w14:textId="19C5ADCD" w:rsidR="00CC27BE" w:rsidRDefault="00CC27BE" w:rsidP="00CC27BE">
      <w:pPr>
        <w:ind w:left="540"/>
        <w:jc w:val="both"/>
        <w:rPr>
          <w:rFonts w:cstheme="minorHAnsi"/>
          <w:b/>
          <w:bCs/>
          <w:sz w:val="24"/>
          <w:szCs w:val="24"/>
        </w:rPr>
      </w:pPr>
      <w:r>
        <w:rPr>
          <w:sz w:val="24"/>
          <w:szCs w:val="24"/>
        </w:rPr>
        <w:t xml:space="preserve">Describe the specific services which you propose to provide </w:t>
      </w:r>
      <w:r w:rsidR="007E6681">
        <w:rPr>
          <w:sz w:val="24"/>
          <w:szCs w:val="24"/>
        </w:rPr>
        <w:t xml:space="preserve">to the </w:t>
      </w:r>
      <w:r>
        <w:rPr>
          <w:sz w:val="24"/>
          <w:szCs w:val="24"/>
        </w:rPr>
        <w:t>ASBAIT</w:t>
      </w:r>
      <w:r w:rsidR="007E6681">
        <w:rPr>
          <w:sz w:val="24"/>
          <w:szCs w:val="24"/>
        </w:rPr>
        <w:t xml:space="preserve"> for each category listed in Section IV “Scope of Services”</w:t>
      </w:r>
      <w:r w:rsidRPr="00DB54D8">
        <w:rPr>
          <w:sz w:val="24"/>
          <w:szCs w:val="24"/>
        </w:rPr>
        <w:t xml:space="preserve">. </w:t>
      </w:r>
    </w:p>
    <w:p w14:paraId="78A25E74" w14:textId="2EE04C42" w:rsidR="00442B59" w:rsidRDefault="00442B59" w:rsidP="00442B59">
      <w:pPr>
        <w:ind w:left="540"/>
        <w:rPr>
          <w:b/>
          <w:bCs/>
          <w:sz w:val="24"/>
          <w:szCs w:val="24"/>
        </w:rPr>
      </w:pPr>
      <w:r>
        <w:rPr>
          <w:b/>
          <w:bCs/>
          <w:sz w:val="24"/>
          <w:szCs w:val="24"/>
        </w:rPr>
        <w:t xml:space="preserve">TAB </w:t>
      </w:r>
      <w:r w:rsidR="007E6681">
        <w:rPr>
          <w:b/>
          <w:bCs/>
          <w:sz w:val="24"/>
          <w:szCs w:val="24"/>
        </w:rPr>
        <w:t>5</w:t>
      </w:r>
      <w:r>
        <w:rPr>
          <w:b/>
          <w:bCs/>
          <w:sz w:val="24"/>
          <w:szCs w:val="24"/>
        </w:rPr>
        <w:tab/>
        <w:t>REFERENCES</w:t>
      </w:r>
    </w:p>
    <w:p w14:paraId="1AC135AB" w14:textId="0AB6248A" w:rsidR="00785D94" w:rsidRDefault="00785D94" w:rsidP="007E3C2B">
      <w:pPr>
        <w:ind w:left="540"/>
        <w:jc w:val="both"/>
        <w:rPr>
          <w:sz w:val="24"/>
          <w:szCs w:val="24"/>
        </w:rPr>
      </w:pPr>
      <w:r w:rsidRPr="00DB54D8">
        <w:rPr>
          <w:sz w:val="24"/>
          <w:szCs w:val="24"/>
        </w:rPr>
        <w:t>All respondents shall include with their proposal a list of at least three (3) current references for whom comparable work has been performed</w:t>
      </w:r>
      <w:r w:rsidR="004A1EF4">
        <w:rPr>
          <w:sz w:val="24"/>
          <w:szCs w:val="24"/>
        </w:rPr>
        <w:t>, including the types of services and dates of representation.  If applicable, provide any current and/or prior Arizona public school district and/or other governmental entity clients in the listing.</w:t>
      </w:r>
      <w:r w:rsidRPr="00DB54D8">
        <w:rPr>
          <w:sz w:val="24"/>
          <w:szCs w:val="24"/>
        </w:rPr>
        <w:t xml:space="preserve"> This list shall include municipality name, person to contact, address and telephone number. Failure to include references may be ample cause for rejection of proposal as non-responsive. </w:t>
      </w:r>
    </w:p>
    <w:p w14:paraId="31610AFF" w14:textId="68E8E44F" w:rsidR="007E3C2B" w:rsidRDefault="007E3C2B" w:rsidP="007E3C2B">
      <w:pPr>
        <w:ind w:left="540"/>
        <w:rPr>
          <w:b/>
          <w:bCs/>
          <w:sz w:val="24"/>
          <w:szCs w:val="24"/>
        </w:rPr>
      </w:pPr>
      <w:r>
        <w:rPr>
          <w:b/>
          <w:bCs/>
          <w:sz w:val="24"/>
          <w:szCs w:val="24"/>
        </w:rPr>
        <w:t xml:space="preserve">TAB </w:t>
      </w:r>
      <w:r w:rsidR="007E6681">
        <w:rPr>
          <w:b/>
          <w:bCs/>
          <w:sz w:val="24"/>
          <w:szCs w:val="24"/>
        </w:rPr>
        <w:t>6</w:t>
      </w:r>
      <w:r>
        <w:rPr>
          <w:b/>
          <w:bCs/>
          <w:sz w:val="24"/>
          <w:szCs w:val="24"/>
        </w:rPr>
        <w:tab/>
        <w:t>INSURANCE</w:t>
      </w:r>
    </w:p>
    <w:p w14:paraId="72EFB3D2" w14:textId="4EDDCFEC" w:rsidR="007E3C2B" w:rsidRPr="00DB54D8" w:rsidRDefault="007E3C2B" w:rsidP="007E3C2B">
      <w:pPr>
        <w:ind w:left="540"/>
        <w:jc w:val="both"/>
        <w:rPr>
          <w:rFonts w:cstheme="minorHAnsi"/>
          <w:b/>
          <w:bCs/>
          <w:sz w:val="24"/>
          <w:szCs w:val="24"/>
        </w:rPr>
      </w:pPr>
      <w:r w:rsidRPr="0081346A">
        <w:rPr>
          <w:sz w:val="24"/>
          <w:szCs w:val="24"/>
        </w:rPr>
        <w:t>The awarded vendor</w:t>
      </w:r>
      <w:r w:rsidR="007E6681">
        <w:rPr>
          <w:sz w:val="24"/>
          <w:szCs w:val="24"/>
        </w:rPr>
        <w:t>,</w:t>
      </w:r>
      <w:r w:rsidRPr="0081346A">
        <w:rPr>
          <w:sz w:val="24"/>
          <w:szCs w:val="24"/>
        </w:rPr>
        <w:t xml:space="preserve"> at their cost</w:t>
      </w:r>
      <w:r w:rsidR="007E6681">
        <w:rPr>
          <w:sz w:val="24"/>
          <w:szCs w:val="24"/>
        </w:rPr>
        <w:t>,</w:t>
      </w:r>
      <w:r w:rsidRPr="0081346A">
        <w:rPr>
          <w:sz w:val="24"/>
          <w:szCs w:val="24"/>
        </w:rPr>
        <w:t xml:space="preserve"> will be required to provide certificate of liability insurance before installation can commence naming </w:t>
      </w:r>
      <w:r>
        <w:rPr>
          <w:sz w:val="24"/>
          <w:szCs w:val="24"/>
        </w:rPr>
        <w:t>ASBAIT</w:t>
      </w:r>
      <w:r w:rsidRPr="0081346A">
        <w:rPr>
          <w:sz w:val="24"/>
          <w:szCs w:val="24"/>
        </w:rPr>
        <w:t xml:space="preserve"> as additional insured</w:t>
      </w:r>
      <w:r w:rsidRPr="00DB54D8">
        <w:rPr>
          <w:sz w:val="24"/>
          <w:szCs w:val="24"/>
        </w:rPr>
        <w:t xml:space="preserve">. </w:t>
      </w:r>
    </w:p>
    <w:p w14:paraId="104314E5" w14:textId="77777777" w:rsidR="00785D94" w:rsidRPr="0081346A" w:rsidRDefault="00785D94" w:rsidP="007E3C2B">
      <w:pPr>
        <w:pStyle w:val="ListParagraph"/>
        <w:numPr>
          <w:ilvl w:val="0"/>
          <w:numId w:val="9"/>
        </w:numPr>
        <w:ind w:hanging="360"/>
        <w:rPr>
          <w:rFonts w:cstheme="minorHAnsi"/>
          <w:b/>
          <w:bCs/>
          <w:sz w:val="24"/>
          <w:szCs w:val="24"/>
        </w:rPr>
      </w:pPr>
      <w:r w:rsidRPr="0081346A">
        <w:rPr>
          <w:sz w:val="24"/>
          <w:szCs w:val="24"/>
        </w:rPr>
        <w:t>The following standard insurance shall be required:</w:t>
      </w:r>
    </w:p>
    <w:p w14:paraId="7885510E" w14:textId="47D78395" w:rsidR="00785D94" w:rsidRPr="0081346A" w:rsidRDefault="00785D94" w:rsidP="007E3C2B">
      <w:pPr>
        <w:pStyle w:val="ListParagraph"/>
        <w:numPr>
          <w:ilvl w:val="1"/>
          <w:numId w:val="9"/>
        </w:numPr>
        <w:ind w:left="1440"/>
        <w:rPr>
          <w:rFonts w:cstheme="minorHAnsi"/>
          <w:b/>
          <w:bCs/>
          <w:sz w:val="24"/>
          <w:szCs w:val="24"/>
        </w:rPr>
      </w:pPr>
      <w:r w:rsidRPr="0081346A">
        <w:rPr>
          <w:sz w:val="24"/>
          <w:szCs w:val="24"/>
        </w:rPr>
        <w:t>General Liability:</w:t>
      </w:r>
      <w:r>
        <w:rPr>
          <w:sz w:val="24"/>
          <w:szCs w:val="24"/>
        </w:rPr>
        <w:tab/>
      </w:r>
      <w:r>
        <w:rPr>
          <w:sz w:val="24"/>
          <w:szCs w:val="24"/>
        </w:rPr>
        <w:tab/>
      </w:r>
      <w:r w:rsidRPr="0081346A">
        <w:rPr>
          <w:sz w:val="24"/>
          <w:szCs w:val="24"/>
        </w:rPr>
        <w:t>$1,000,000 Per Occurrence</w:t>
      </w:r>
    </w:p>
    <w:p w14:paraId="2D838B4F" w14:textId="23B91601" w:rsidR="00785D94" w:rsidRDefault="00785D94" w:rsidP="00785D94">
      <w:pPr>
        <w:ind w:left="4140" w:firstLine="180"/>
        <w:rPr>
          <w:sz w:val="24"/>
          <w:szCs w:val="24"/>
        </w:rPr>
      </w:pPr>
      <w:r w:rsidRPr="0081346A">
        <w:rPr>
          <w:sz w:val="24"/>
          <w:szCs w:val="24"/>
        </w:rPr>
        <w:t xml:space="preserve">$2,000,000 Aggregate </w:t>
      </w:r>
    </w:p>
    <w:p w14:paraId="2A842E0B" w14:textId="2D229BA0" w:rsidR="00785D94" w:rsidRPr="004B3A18" w:rsidRDefault="00785D94" w:rsidP="007E3C2B">
      <w:pPr>
        <w:pStyle w:val="ListParagraph"/>
        <w:numPr>
          <w:ilvl w:val="1"/>
          <w:numId w:val="9"/>
        </w:numPr>
        <w:ind w:left="1440"/>
        <w:rPr>
          <w:rFonts w:cstheme="minorHAnsi"/>
          <w:b/>
          <w:bCs/>
          <w:sz w:val="24"/>
          <w:szCs w:val="24"/>
        </w:rPr>
      </w:pPr>
      <w:r w:rsidRPr="004B3A18">
        <w:rPr>
          <w:sz w:val="24"/>
          <w:szCs w:val="24"/>
        </w:rPr>
        <w:t>Professional Liability:</w:t>
      </w:r>
      <w:r w:rsidRPr="004B3A18">
        <w:rPr>
          <w:sz w:val="24"/>
          <w:szCs w:val="24"/>
        </w:rPr>
        <w:tab/>
        <w:t xml:space="preserve"> </w:t>
      </w:r>
      <w:r w:rsidRPr="004B3A18">
        <w:rPr>
          <w:sz w:val="24"/>
          <w:szCs w:val="24"/>
        </w:rPr>
        <w:tab/>
        <w:t>$</w:t>
      </w:r>
      <w:r w:rsidR="004B3A18" w:rsidRPr="004B3A18">
        <w:rPr>
          <w:sz w:val="24"/>
          <w:szCs w:val="24"/>
        </w:rPr>
        <w:t>1,</w:t>
      </w:r>
      <w:r w:rsidRPr="004B3A18">
        <w:rPr>
          <w:sz w:val="24"/>
          <w:szCs w:val="24"/>
        </w:rPr>
        <w:t>0</w:t>
      </w:r>
      <w:r w:rsidR="00F871F1">
        <w:rPr>
          <w:sz w:val="24"/>
          <w:szCs w:val="24"/>
        </w:rPr>
        <w:t>0</w:t>
      </w:r>
      <w:r w:rsidRPr="004B3A18">
        <w:rPr>
          <w:sz w:val="24"/>
          <w:szCs w:val="24"/>
        </w:rPr>
        <w:t>0,000 Per Occurrence</w:t>
      </w:r>
      <w:r w:rsidR="008A7A5B" w:rsidRPr="004B3A18">
        <w:rPr>
          <w:sz w:val="24"/>
          <w:szCs w:val="24"/>
        </w:rPr>
        <w:t xml:space="preserve"> </w:t>
      </w:r>
    </w:p>
    <w:p w14:paraId="2BE71565" w14:textId="21D856CC" w:rsidR="00785D94" w:rsidRDefault="00785D94" w:rsidP="007E3C2B">
      <w:pPr>
        <w:ind w:left="3600" w:firstLine="720"/>
        <w:rPr>
          <w:sz w:val="24"/>
          <w:szCs w:val="24"/>
        </w:rPr>
      </w:pPr>
      <w:r w:rsidRPr="004B3A18">
        <w:rPr>
          <w:sz w:val="24"/>
          <w:szCs w:val="24"/>
        </w:rPr>
        <w:t>$</w:t>
      </w:r>
      <w:r w:rsidR="004B3A18" w:rsidRPr="004B3A18">
        <w:rPr>
          <w:sz w:val="24"/>
          <w:szCs w:val="24"/>
        </w:rPr>
        <w:t>3</w:t>
      </w:r>
      <w:r w:rsidRPr="004B3A18">
        <w:rPr>
          <w:sz w:val="24"/>
          <w:szCs w:val="24"/>
        </w:rPr>
        <w:t>,000,000 Aggregate</w:t>
      </w:r>
      <w:r w:rsidR="008A7A5B">
        <w:rPr>
          <w:sz w:val="24"/>
          <w:szCs w:val="24"/>
        </w:rPr>
        <w:t xml:space="preserve"> </w:t>
      </w:r>
      <w:r w:rsidRPr="0081346A">
        <w:rPr>
          <w:sz w:val="24"/>
          <w:szCs w:val="24"/>
        </w:rPr>
        <w:t xml:space="preserve"> </w:t>
      </w:r>
    </w:p>
    <w:p w14:paraId="54ADB53D" w14:textId="648E456B" w:rsidR="00785D94" w:rsidRPr="007E3C2B" w:rsidRDefault="00785D94" w:rsidP="007E3C2B">
      <w:pPr>
        <w:pStyle w:val="ListParagraph"/>
        <w:numPr>
          <w:ilvl w:val="1"/>
          <w:numId w:val="9"/>
        </w:numPr>
        <w:ind w:left="1440"/>
        <w:rPr>
          <w:rFonts w:cstheme="minorHAnsi"/>
          <w:b/>
          <w:bCs/>
          <w:sz w:val="24"/>
          <w:szCs w:val="24"/>
        </w:rPr>
      </w:pPr>
      <w:r w:rsidRPr="007E3C2B">
        <w:rPr>
          <w:sz w:val="24"/>
          <w:szCs w:val="24"/>
        </w:rPr>
        <w:t>Workers Compensation:</w:t>
      </w:r>
      <w:r w:rsidRPr="007E3C2B">
        <w:rPr>
          <w:sz w:val="24"/>
          <w:szCs w:val="24"/>
        </w:rPr>
        <w:tab/>
        <w:t>$1,000,000 Per Occurrence (Coverage B – Employer’s Liability)</w:t>
      </w:r>
    </w:p>
    <w:p w14:paraId="270ED0FC" w14:textId="410A04A5" w:rsidR="00785D94" w:rsidRDefault="00785D94" w:rsidP="00785D94">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1346A">
        <w:rPr>
          <w:sz w:val="24"/>
          <w:szCs w:val="24"/>
        </w:rPr>
        <w:t xml:space="preserve">$1,000,000 Per Employee (Coverage A – Statutory) </w:t>
      </w:r>
    </w:p>
    <w:p w14:paraId="7E7415A1" w14:textId="77777777" w:rsidR="00785D94" w:rsidRDefault="00785D94" w:rsidP="00785D94">
      <w:pPr>
        <w:spacing w:after="0"/>
        <w:ind w:left="5400" w:firstLine="360"/>
        <w:rPr>
          <w:sz w:val="24"/>
          <w:szCs w:val="24"/>
        </w:rPr>
      </w:pPr>
    </w:p>
    <w:p w14:paraId="466EC9A2" w14:textId="6A956CCC" w:rsidR="00785D94" w:rsidRPr="0081346A" w:rsidRDefault="00785D94" w:rsidP="007E3C2B">
      <w:pPr>
        <w:pStyle w:val="ListParagraph"/>
        <w:numPr>
          <w:ilvl w:val="1"/>
          <w:numId w:val="9"/>
        </w:numPr>
        <w:ind w:left="1440"/>
        <w:jc w:val="both"/>
        <w:rPr>
          <w:rFonts w:cstheme="minorHAnsi"/>
          <w:b/>
          <w:bCs/>
          <w:sz w:val="24"/>
          <w:szCs w:val="24"/>
        </w:rPr>
      </w:pPr>
      <w:r w:rsidRPr="0081346A">
        <w:rPr>
          <w:sz w:val="24"/>
          <w:szCs w:val="24"/>
        </w:rPr>
        <w:t>C</w:t>
      </w:r>
      <w:r>
        <w:rPr>
          <w:sz w:val="24"/>
          <w:szCs w:val="24"/>
        </w:rPr>
        <w:t>ertificates</w:t>
      </w:r>
      <w:r w:rsidRPr="0081346A">
        <w:rPr>
          <w:sz w:val="24"/>
          <w:szCs w:val="24"/>
        </w:rPr>
        <w:t xml:space="preserve"> – All respondents shall include preliminary certificates with the proposal submission, showing that the above insurance has been purchased. The adequacy of protection shall be subject to the approval of </w:t>
      </w:r>
      <w:r>
        <w:rPr>
          <w:sz w:val="24"/>
          <w:szCs w:val="24"/>
        </w:rPr>
        <w:t>ASBAIT</w:t>
      </w:r>
      <w:r w:rsidRPr="0081346A">
        <w:rPr>
          <w:sz w:val="24"/>
          <w:szCs w:val="24"/>
        </w:rPr>
        <w:t>.</w:t>
      </w:r>
    </w:p>
    <w:p w14:paraId="233A2757" w14:textId="77777777" w:rsidR="00785D94" w:rsidRPr="0081346A" w:rsidRDefault="00785D94" w:rsidP="00785D94">
      <w:pPr>
        <w:pStyle w:val="ListParagraph"/>
        <w:ind w:left="2160"/>
        <w:rPr>
          <w:rFonts w:cstheme="minorHAnsi"/>
          <w:b/>
          <w:bCs/>
          <w:sz w:val="24"/>
          <w:szCs w:val="24"/>
        </w:rPr>
      </w:pPr>
    </w:p>
    <w:p w14:paraId="683884EB" w14:textId="0A1D6027" w:rsidR="004026B3" w:rsidRDefault="00785D94" w:rsidP="004026B3">
      <w:pPr>
        <w:ind w:left="540"/>
        <w:rPr>
          <w:b/>
          <w:bCs/>
          <w:sz w:val="24"/>
          <w:szCs w:val="24"/>
        </w:rPr>
      </w:pPr>
      <w:r w:rsidRPr="004026B3">
        <w:rPr>
          <w:b/>
          <w:bCs/>
          <w:sz w:val="24"/>
          <w:szCs w:val="24"/>
        </w:rPr>
        <w:t xml:space="preserve">TAB </w:t>
      </w:r>
      <w:r w:rsidR="007E6681">
        <w:rPr>
          <w:b/>
          <w:bCs/>
          <w:sz w:val="24"/>
          <w:szCs w:val="24"/>
        </w:rPr>
        <w:t>7</w:t>
      </w:r>
      <w:r w:rsidRPr="004026B3">
        <w:rPr>
          <w:b/>
          <w:bCs/>
          <w:sz w:val="24"/>
          <w:szCs w:val="24"/>
        </w:rPr>
        <w:tab/>
      </w:r>
      <w:r w:rsidR="00EB3BE3">
        <w:rPr>
          <w:b/>
          <w:bCs/>
          <w:sz w:val="24"/>
          <w:szCs w:val="24"/>
        </w:rPr>
        <w:t>COST PROPOSAL</w:t>
      </w:r>
    </w:p>
    <w:p w14:paraId="09040622" w14:textId="61D628FD" w:rsidR="00785D94" w:rsidRPr="007C6235" w:rsidRDefault="00785D94" w:rsidP="007C6235">
      <w:pPr>
        <w:ind w:left="540"/>
        <w:jc w:val="both"/>
        <w:rPr>
          <w:rFonts w:cstheme="minorHAnsi"/>
          <w:sz w:val="24"/>
          <w:szCs w:val="24"/>
        </w:rPr>
      </w:pPr>
      <w:r w:rsidRPr="004026B3">
        <w:rPr>
          <w:sz w:val="24"/>
          <w:szCs w:val="24"/>
        </w:rPr>
        <w:t xml:space="preserve">Each </w:t>
      </w:r>
      <w:r w:rsidR="004026B3">
        <w:rPr>
          <w:sz w:val="24"/>
          <w:szCs w:val="24"/>
        </w:rPr>
        <w:t xml:space="preserve">Offeror </w:t>
      </w:r>
      <w:r w:rsidRPr="004026B3">
        <w:rPr>
          <w:sz w:val="24"/>
          <w:szCs w:val="24"/>
        </w:rPr>
        <w:t xml:space="preserve">shall submit a detailed </w:t>
      </w:r>
      <w:r w:rsidR="00EB3BE3">
        <w:rPr>
          <w:sz w:val="24"/>
          <w:szCs w:val="24"/>
        </w:rPr>
        <w:t xml:space="preserve">cost proposal </w:t>
      </w:r>
      <w:r w:rsidR="007E6681">
        <w:rPr>
          <w:sz w:val="24"/>
          <w:szCs w:val="24"/>
        </w:rPr>
        <w:t xml:space="preserve">schedule </w:t>
      </w:r>
      <w:r w:rsidRPr="004026B3">
        <w:rPr>
          <w:sz w:val="24"/>
          <w:szCs w:val="24"/>
        </w:rPr>
        <w:t xml:space="preserve">which responds to the following minimum </w:t>
      </w:r>
      <w:r w:rsidRPr="007C6235">
        <w:rPr>
          <w:sz w:val="24"/>
          <w:szCs w:val="24"/>
        </w:rPr>
        <w:t xml:space="preserve">requirements: </w:t>
      </w:r>
    </w:p>
    <w:p w14:paraId="13C01E5A" w14:textId="67382B71" w:rsidR="007C6235" w:rsidRPr="007C6235" w:rsidRDefault="007C6235" w:rsidP="00EB3BE3">
      <w:pPr>
        <w:pStyle w:val="ListParagraph"/>
        <w:numPr>
          <w:ilvl w:val="0"/>
          <w:numId w:val="40"/>
        </w:numPr>
        <w:ind w:hanging="360"/>
        <w:jc w:val="both"/>
        <w:rPr>
          <w:rFonts w:cstheme="minorHAnsi"/>
          <w:sz w:val="24"/>
          <w:szCs w:val="24"/>
        </w:rPr>
      </w:pPr>
      <w:r w:rsidRPr="007C6235">
        <w:rPr>
          <w:rFonts w:cstheme="minorHAnsi"/>
          <w:sz w:val="24"/>
          <w:szCs w:val="24"/>
        </w:rPr>
        <w:lastRenderedPageBreak/>
        <w:t xml:space="preserve">Describe the proposed </w:t>
      </w:r>
      <w:r w:rsidR="00EB3BE3">
        <w:rPr>
          <w:rFonts w:cstheme="minorHAnsi"/>
          <w:sz w:val="24"/>
          <w:szCs w:val="24"/>
        </w:rPr>
        <w:t>cost structure</w:t>
      </w:r>
      <w:r w:rsidRPr="007C6235">
        <w:rPr>
          <w:rFonts w:cstheme="minorHAnsi"/>
          <w:sz w:val="24"/>
          <w:szCs w:val="24"/>
        </w:rPr>
        <w:t>, including specifications stated herein, including minimums, maximums, hourly rates, and out-of-pocket expense reimbursement schedules.</w:t>
      </w:r>
    </w:p>
    <w:p w14:paraId="4E92445F" w14:textId="77777777" w:rsidR="007E6681" w:rsidRPr="007E6681" w:rsidRDefault="007E6681" w:rsidP="007E6681">
      <w:pPr>
        <w:pStyle w:val="ListParagraph"/>
        <w:ind w:left="1080"/>
        <w:jc w:val="both"/>
        <w:rPr>
          <w:rFonts w:cstheme="minorHAnsi"/>
          <w:sz w:val="24"/>
          <w:szCs w:val="24"/>
        </w:rPr>
      </w:pPr>
    </w:p>
    <w:p w14:paraId="2E32DB0E" w14:textId="6FEF68BE" w:rsidR="007C6235" w:rsidRPr="00EB3BE3" w:rsidRDefault="007C6235" w:rsidP="00EB3BE3">
      <w:pPr>
        <w:pStyle w:val="ListParagraph"/>
        <w:numPr>
          <w:ilvl w:val="0"/>
          <w:numId w:val="40"/>
        </w:numPr>
        <w:ind w:hanging="360"/>
        <w:jc w:val="both"/>
        <w:rPr>
          <w:rFonts w:cstheme="minorHAnsi"/>
          <w:sz w:val="24"/>
          <w:szCs w:val="24"/>
        </w:rPr>
      </w:pPr>
      <w:r>
        <w:rPr>
          <w:sz w:val="24"/>
          <w:szCs w:val="24"/>
        </w:rPr>
        <w:t xml:space="preserve">Provide </w:t>
      </w:r>
      <w:r w:rsidR="00785D94" w:rsidRPr="007C6235">
        <w:rPr>
          <w:sz w:val="24"/>
          <w:szCs w:val="24"/>
        </w:rPr>
        <w:t xml:space="preserve">a description of basic services to be included and list services or other incidentals for which additional fees would be charged. </w:t>
      </w:r>
      <w:r w:rsidR="00785D94" w:rsidRPr="00EB3BE3">
        <w:rPr>
          <w:sz w:val="24"/>
          <w:szCs w:val="24"/>
        </w:rPr>
        <w:t xml:space="preserve">Normal billing cycle procedures shall be identified. </w:t>
      </w:r>
    </w:p>
    <w:p w14:paraId="64A7D4B1" w14:textId="77777777" w:rsidR="007E6681" w:rsidRDefault="007E6681" w:rsidP="007E6681">
      <w:pPr>
        <w:pStyle w:val="ListParagraph"/>
        <w:ind w:left="1080"/>
        <w:jc w:val="both"/>
        <w:rPr>
          <w:sz w:val="24"/>
          <w:szCs w:val="24"/>
        </w:rPr>
      </w:pPr>
    </w:p>
    <w:p w14:paraId="00CB7D33" w14:textId="5C55DA62" w:rsidR="007C6235" w:rsidRPr="00EB3BE3" w:rsidRDefault="00EB3BE3" w:rsidP="00EB3BE3">
      <w:pPr>
        <w:pStyle w:val="ListParagraph"/>
        <w:numPr>
          <w:ilvl w:val="0"/>
          <w:numId w:val="40"/>
        </w:numPr>
        <w:ind w:hanging="360"/>
        <w:jc w:val="both"/>
        <w:rPr>
          <w:sz w:val="24"/>
          <w:szCs w:val="24"/>
        </w:rPr>
      </w:pPr>
      <w:r>
        <w:rPr>
          <w:sz w:val="24"/>
          <w:szCs w:val="24"/>
        </w:rPr>
        <w:t xml:space="preserve">State the hourly </w:t>
      </w:r>
      <w:r w:rsidR="007C6235">
        <w:rPr>
          <w:sz w:val="24"/>
          <w:szCs w:val="24"/>
        </w:rPr>
        <w:t xml:space="preserve">billing rates of </w:t>
      </w:r>
      <w:r>
        <w:rPr>
          <w:sz w:val="24"/>
          <w:szCs w:val="24"/>
        </w:rPr>
        <w:t xml:space="preserve">the </w:t>
      </w:r>
      <w:r w:rsidR="007C6235">
        <w:rPr>
          <w:sz w:val="24"/>
          <w:szCs w:val="24"/>
        </w:rPr>
        <w:t>attorneys, paralegals, investigators, and other, either by name as to each person who will provide services, or as to specific categories of positions (i.e., junior associate, senior associate, junior partner, senior partner, etc.)</w:t>
      </w:r>
      <w:r>
        <w:rPr>
          <w:sz w:val="24"/>
          <w:szCs w:val="24"/>
        </w:rPr>
        <w:t xml:space="preserve"> for </w:t>
      </w:r>
      <w:r w:rsidR="00785D94" w:rsidRPr="00EB3BE3">
        <w:rPr>
          <w:sz w:val="24"/>
          <w:szCs w:val="24"/>
        </w:rPr>
        <w:t>basic services and the rate charged for litigation services within court, if at a different rate than charged for basic services.</w:t>
      </w:r>
    </w:p>
    <w:p w14:paraId="6BE98ABF" w14:textId="77777777" w:rsidR="007E6681" w:rsidRPr="007E6681" w:rsidRDefault="007E6681" w:rsidP="007E6681">
      <w:pPr>
        <w:pStyle w:val="ListParagraph"/>
        <w:ind w:left="1080"/>
        <w:jc w:val="both"/>
        <w:rPr>
          <w:rFonts w:cstheme="minorHAnsi"/>
          <w:sz w:val="24"/>
          <w:szCs w:val="24"/>
        </w:rPr>
      </w:pPr>
    </w:p>
    <w:p w14:paraId="0069CD79" w14:textId="30FE8D38" w:rsidR="00785D94" w:rsidRPr="007C6235" w:rsidRDefault="00785D94" w:rsidP="00EB3BE3">
      <w:pPr>
        <w:pStyle w:val="ListParagraph"/>
        <w:numPr>
          <w:ilvl w:val="0"/>
          <w:numId w:val="40"/>
        </w:numPr>
        <w:ind w:hanging="360"/>
        <w:jc w:val="both"/>
        <w:rPr>
          <w:rFonts w:cstheme="minorHAnsi"/>
          <w:sz w:val="24"/>
          <w:szCs w:val="24"/>
        </w:rPr>
      </w:pPr>
      <w:r w:rsidRPr="007C6235">
        <w:rPr>
          <w:sz w:val="24"/>
          <w:szCs w:val="24"/>
        </w:rPr>
        <w:t xml:space="preserve">The </w:t>
      </w:r>
      <w:r w:rsidR="00EB3BE3">
        <w:rPr>
          <w:sz w:val="24"/>
          <w:szCs w:val="24"/>
        </w:rPr>
        <w:t xml:space="preserve">Offeror </w:t>
      </w:r>
      <w:r w:rsidRPr="007C6235">
        <w:rPr>
          <w:sz w:val="24"/>
          <w:szCs w:val="24"/>
        </w:rPr>
        <w:t>shall utilize the attached cost proposal form to include all pricing information relative to performing the legal services as described in this request for proposal</w:t>
      </w:r>
      <w:r w:rsidR="007E6681">
        <w:rPr>
          <w:sz w:val="24"/>
          <w:szCs w:val="24"/>
        </w:rPr>
        <w:t>.</w:t>
      </w:r>
    </w:p>
    <w:p w14:paraId="304610FC" w14:textId="7080411D" w:rsidR="00EB3BE3" w:rsidRDefault="00EB3BE3" w:rsidP="00EB3BE3">
      <w:pPr>
        <w:ind w:left="540"/>
        <w:rPr>
          <w:b/>
          <w:bCs/>
          <w:sz w:val="24"/>
          <w:szCs w:val="24"/>
        </w:rPr>
      </w:pPr>
      <w:r w:rsidRPr="00EB3BE3">
        <w:rPr>
          <w:b/>
          <w:bCs/>
          <w:sz w:val="24"/>
          <w:szCs w:val="24"/>
        </w:rPr>
        <w:t xml:space="preserve">TAB </w:t>
      </w:r>
      <w:r w:rsidR="007E6681">
        <w:rPr>
          <w:b/>
          <w:bCs/>
          <w:sz w:val="24"/>
          <w:szCs w:val="24"/>
        </w:rPr>
        <w:t>8</w:t>
      </w:r>
      <w:r w:rsidRPr="00EB3BE3">
        <w:rPr>
          <w:b/>
          <w:bCs/>
          <w:sz w:val="24"/>
          <w:szCs w:val="24"/>
        </w:rPr>
        <w:tab/>
      </w:r>
      <w:r>
        <w:rPr>
          <w:b/>
          <w:bCs/>
          <w:sz w:val="24"/>
          <w:szCs w:val="24"/>
        </w:rPr>
        <w:t>CONFLICT OF INTEREST STATEMENT</w:t>
      </w:r>
    </w:p>
    <w:p w14:paraId="7591AC77" w14:textId="5FCE0579" w:rsidR="00EB3BE3" w:rsidRPr="00EB3BE3" w:rsidRDefault="00EB3BE3" w:rsidP="00EB3BE3">
      <w:pPr>
        <w:ind w:left="540"/>
        <w:jc w:val="both"/>
        <w:rPr>
          <w:sz w:val="24"/>
          <w:szCs w:val="24"/>
        </w:rPr>
      </w:pPr>
      <w:r>
        <w:rPr>
          <w:sz w:val="24"/>
          <w:szCs w:val="24"/>
        </w:rPr>
        <w:t>Provide a statement that the Offeror, if selected, agrees not to undertake future representation of any person or entity in a manner adverse to ASBAIT’s legal interests during the term of the contract.</w:t>
      </w:r>
      <w:r w:rsidR="007E6681">
        <w:rPr>
          <w:sz w:val="24"/>
          <w:szCs w:val="24"/>
        </w:rPr>
        <w:t xml:space="preserve">  The Offeror shall utilize the attached financial relationship and conflict of interest form provided.</w:t>
      </w:r>
    </w:p>
    <w:p w14:paraId="0CF3626C" w14:textId="055EBA9F" w:rsidR="00EB3BE3" w:rsidRDefault="00EB3BE3" w:rsidP="00EB3BE3">
      <w:pPr>
        <w:ind w:left="540"/>
        <w:rPr>
          <w:b/>
          <w:bCs/>
          <w:sz w:val="24"/>
          <w:szCs w:val="24"/>
        </w:rPr>
      </w:pPr>
      <w:r w:rsidRPr="00EB3BE3">
        <w:rPr>
          <w:b/>
          <w:bCs/>
          <w:sz w:val="24"/>
          <w:szCs w:val="24"/>
        </w:rPr>
        <w:t xml:space="preserve">TAB </w:t>
      </w:r>
      <w:r w:rsidR="007E6681">
        <w:rPr>
          <w:b/>
          <w:bCs/>
          <w:sz w:val="24"/>
          <w:szCs w:val="24"/>
        </w:rPr>
        <w:t>9</w:t>
      </w:r>
      <w:r w:rsidRPr="00EB3BE3">
        <w:rPr>
          <w:b/>
          <w:bCs/>
          <w:sz w:val="24"/>
          <w:szCs w:val="24"/>
        </w:rPr>
        <w:tab/>
      </w:r>
      <w:r>
        <w:rPr>
          <w:b/>
          <w:bCs/>
          <w:sz w:val="24"/>
          <w:szCs w:val="24"/>
        </w:rPr>
        <w:t>ADDITIONAL INFORMATION</w:t>
      </w:r>
    </w:p>
    <w:p w14:paraId="250D4918" w14:textId="6AFFC598" w:rsidR="00785D94" w:rsidRPr="009D19C1" w:rsidRDefault="00EB3BE3" w:rsidP="009D19C1">
      <w:pPr>
        <w:pStyle w:val="ListParagraph"/>
        <w:ind w:left="540"/>
        <w:jc w:val="both"/>
        <w:rPr>
          <w:rFonts w:cstheme="minorHAnsi"/>
          <w:sz w:val="24"/>
          <w:szCs w:val="24"/>
        </w:rPr>
      </w:pPr>
      <w:r>
        <w:rPr>
          <w:sz w:val="24"/>
          <w:szCs w:val="24"/>
        </w:rPr>
        <w:t>Provide any additional information which you consider pertinent to your proposal.</w:t>
      </w:r>
    </w:p>
    <w:p w14:paraId="5DE5DB5E" w14:textId="77777777" w:rsidR="00DA24BD" w:rsidRDefault="00DA24BD" w:rsidP="00DA24BD">
      <w:pPr>
        <w:pStyle w:val="ListParagraph"/>
        <w:ind w:left="540"/>
        <w:rPr>
          <w:rFonts w:cstheme="minorHAnsi"/>
          <w:b/>
          <w:bCs/>
          <w:sz w:val="24"/>
          <w:szCs w:val="24"/>
        </w:rPr>
      </w:pPr>
    </w:p>
    <w:p w14:paraId="7B4B7DDB" w14:textId="1656858B" w:rsidR="00E01A73" w:rsidRDefault="00DA24BD" w:rsidP="00E01A73">
      <w:pPr>
        <w:pStyle w:val="ListParagraph"/>
        <w:numPr>
          <w:ilvl w:val="0"/>
          <w:numId w:val="28"/>
        </w:numPr>
        <w:ind w:left="540" w:hanging="180"/>
        <w:rPr>
          <w:rFonts w:cstheme="minorHAnsi"/>
          <w:b/>
          <w:bCs/>
          <w:sz w:val="24"/>
          <w:szCs w:val="24"/>
        </w:rPr>
      </w:pPr>
      <w:r w:rsidRPr="00DA24BD">
        <w:rPr>
          <w:rFonts w:cstheme="minorHAnsi"/>
          <w:b/>
          <w:bCs/>
          <w:sz w:val="24"/>
          <w:szCs w:val="24"/>
        </w:rPr>
        <w:t>REQUIRED FORMS</w:t>
      </w:r>
    </w:p>
    <w:p w14:paraId="2367860C" w14:textId="77777777" w:rsidR="00EB3BE3" w:rsidRDefault="00EB3BE3" w:rsidP="00EB3BE3">
      <w:pPr>
        <w:pStyle w:val="ListParagraph"/>
        <w:ind w:left="540"/>
        <w:rPr>
          <w:rFonts w:cstheme="minorHAnsi"/>
          <w:sz w:val="24"/>
          <w:szCs w:val="24"/>
        </w:rPr>
      </w:pPr>
    </w:p>
    <w:p w14:paraId="6A86799F" w14:textId="58AAA60D" w:rsidR="00EB3BE3" w:rsidRPr="007E6681" w:rsidRDefault="00EB3BE3" w:rsidP="009D19C1">
      <w:pPr>
        <w:pStyle w:val="ListParagraph"/>
        <w:ind w:left="540"/>
        <w:jc w:val="both"/>
        <w:rPr>
          <w:rFonts w:cstheme="minorHAnsi"/>
          <w:sz w:val="24"/>
          <w:szCs w:val="24"/>
        </w:rPr>
      </w:pPr>
      <w:r>
        <w:rPr>
          <w:rFonts w:cstheme="minorHAnsi"/>
          <w:sz w:val="24"/>
          <w:szCs w:val="24"/>
        </w:rPr>
        <w:t xml:space="preserve">Offeror shall execute the following required forms located in the Section XI. and return the </w:t>
      </w:r>
      <w:r>
        <w:rPr>
          <w:rFonts w:cstheme="minorHAnsi"/>
          <w:b/>
          <w:bCs/>
          <w:sz w:val="24"/>
          <w:szCs w:val="24"/>
        </w:rPr>
        <w:t>signed original</w:t>
      </w:r>
      <w:r>
        <w:rPr>
          <w:rFonts w:cstheme="minorHAnsi"/>
          <w:sz w:val="24"/>
          <w:szCs w:val="24"/>
        </w:rPr>
        <w:t xml:space="preserve"> with the proposal:</w:t>
      </w:r>
    </w:p>
    <w:p w14:paraId="51433ACB" w14:textId="77777777" w:rsidR="007E6681" w:rsidRPr="007E6681" w:rsidRDefault="007E6681" w:rsidP="007E6681">
      <w:pPr>
        <w:pStyle w:val="ListParagraph"/>
        <w:ind w:left="1260"/>
        <w:jc w:val="both"/>
        <w:rPr>
          <w:rFonts w:cstheme="minorHAnsi"/>
          <w:sz w:val="24"/>
          <w:szCs w:val="24"/>
        </w:rPr>
      </w:pPr>
    </w:p>
    <w:p w14:paraId="25B12FD8" w14:textId="09CE7AA1" w:rsidR="00EB3BE3" w:rsidRPr="007E6681" w:rsidRDefault="00EB3BE3" w:rsidP="009D19C1">
      <w:pPr>
        <w:pStyle w:val="ListParagraph"/>
        <w:numPr>
          <w:ilvl w:val="0"/>
          <w:numId w:val="41"/>
        </w:numPr>
        <w:jc w:val="both"/>
        <w:rPr>
          <w:rFonts w:cstheme="minorHAnsi"/>
          <w:sz w:val="24"/>
          <w:szCs w:val="24"/>
        </w:rPr>
      </w:pPr>
      <w:r w:rsidRPr="007E6681">
        <w:rPr>
          <w:rFonts w:cstheme="minorHAnsi"/>
          <w:sz w:val="24"/>
          <w:szCs w:val="24"/>
        </w:rPr>
        <w:t>Offer and Acceptance Form</w:t>
      </w:r>
    </w:p>
    <w:p w14:paraId="56DA32FB" w14:textId="5007A7F9" w:rsidR="00EB3BE3" w:rsidRPr="007E6681" w:rsidRDefault="009B4120" w:rsidP="009D19C1">
      <w:pPr>
        <w:pStyle w:val="ListParagraph"/>
        <w:numPr>
          <w:ilvl w:val="0"/>
          <w:numId w:val="41"/>
        </w:numPr>
        <w:jc w:val="both"/>
        <w:rPr>
          <w:rFonts w:cstheme="minorHAnsi"/>
          <w:sz w:val="24"/>
          <w:szCs w:val="24"/>
        </w:rPr>
      </w:pPr>
      <w:r w:rsidRPr="007E6681">
        <w:rPr>
          <w:rFonts w:cstheme="minorHAnsi"/>
          <w:sz w:val="24"/>
          <w:szCs w:val="24"/>
        </w:rPr>
        <w:t>Financial Relationship and Conflict of Interest Form</w:t>
      </w:r>
    </w:p>
    <w:p w14:paraId="084A3E41" w14:textId="6570495D" w:rsidR="009B4120" w:rsidRPr="007E6681" w:rsidRDefault="009B4120" w:rsidP="009D19C1">
      <w:pPr>
        <w:pStyle w:val="ListParagraph"/>
        <w:numPr>
          <w:ilvl w:val="0"/>
          <w:numId w:val="41"/>
        </w:numPr>
        <w:jc w:val="both"/>
        <w:rPr>
          <w:rFonts w:cstheme="minorHAnsi"/>
          <w:sz w:val="24"/>
          <w:szCs w:val="24"/>
        </w:rPr>
      </w:pPr>
      <w:r w:rsidRPr="007E6681">
        <w:rPr>
          <w:rFonts w:cstheme="minorHAnsi"/>
          <w:sz w:val="24"/>
          <w:szCs w:val="24"/>
        </w:rPr>
        <w:t>Termination for Default Form</w:t>
      </w:r>
    </w:p>
    <w:p w14:paraId="1FBB5E23" w14:textId="0791EB46" w:rsidR="009B4120" w:rsidRPr="007E6681" w:rsidRDefault="009B4120" w:rsidP="009D19C1">
      <w:pPr>
        <w:pStyle w:val="ListParagraph"/>
        <w:numPr>
          <w:ilvl w:val="0"/>
          <w:numId w:val="41"/>
        </w:numPr>
        <w:jc w:val="both"/>
        <w:rPr>
          <w:rFonts w:cstheme="minorHAnsi"/>
          <w:sz w:val="24"/>
          <w:szCs w:val="24"/>
        </w:rPr>
      </w:pPr>
      <w:r w:rsidRPr="007E6681">
        <w:rPr>
          <w:rFonts w:cstheme="minorHAnsi"/>
          <w:sz w:val="24"/>
          <w:szCs w:val="24"/>
        </w:rPr>
        <w:t>Certification of Legal Fitness Clause</w:t>
      </w:r>
    </w:p>
    <w:p w14:paraId="03FB984D" w14:textId="5CD3981C" w:rsidR="009B4120" w:rsidRPr="007E6681" w:rsidRDefault="009B4120" w:rsidP="009D19C1">
      <w:pPr>
        <w:pStyle w:val="ListParagraph"/>
        <w:numPr>
          <w:ilvl w:val="0"/>
          <w:numId w:val="41"/>
        </w:numPr>
        <w:jc w:val="both"/>
        <w:rPr>
          <w:rFonts w:cstheme="minorHAnsi"/>
          <w:sz w:val="24"/>
          <w:szCs w:val="24"/>
        </w:rPr>
      </w:pPr>
      <w:r w:rsidRPr="007E6681">
        <w:rPr>
          <w:rFonts w:cstheme="minorHAnsi"/>
          <w:sz w:val="24"/>
          <w:szCs w:val="24"/>
        </w:rPr>
        <w:t>2 Year Price Structure Form</w:t>
      </w:r>
    </w:p>
    <w:p w14:paraId="3C7F4E34" w14:textId="48EEE60C" w:rsidR="009D19C1" w:rsidRPr="007E6681" w:rsidRDefault="009D19C1" w:rsidP="009D19C1">
      <w:pPr>
        <w:pStyle w:val="ListParagraph"/>
        <w:numPr>
          <w:ilvl w:val="0"/>
          <w:numId w:val="41"/>
        </w:numPr>
        <w:jc w:val="both"/>
        <w:rPr>
          <w:rFonts w:cstheme="minorHAnsi"/>
          <w:sz w:val="24"/>
          <w:szCs w:val="24"/>
        </w:rPr>
      </w:pPr>
      <w:r w:rsidRPr="007E6681">
        <w:rPr>
          <w:rFonts w:cstheme="minorHAnsi"/>
          <w:sz w:val="24"/>
          <w:szCs w:val="24"/>
        </w:rPr>
        <w:t>IRS W-9 Form</w:t>
      </w:r>
    </w:p>
    <w:p w14:paraId="4B19958F" w14:textId="1B336274" w:rsidR="00EB3BE3" w:rsidRDefault="00EB3BE3" w:rsidP="009D19C1">
      <w:pPr>
        <w:pStyle w:val="ListParagraph"/>
        <w:ind w:left="540"/>
        <w:jc w:val="both"/>
        <w:rPr>
          <w:rFonts w:cstheme="minorHAnsi"/>
          <w:sz w:val="24"/>
          <w:szCs w:val="24"/>
        </w:rPr>
      </w:pPr>
    </w:p>
    <w:p w14:paraId="1D54B46A" w14:textId="77777777" w:rsidR="007E6681" w:rsidRPr="00EB3BE3" w:rsidRDefault="007E6681" w:rsidP="009D19C1">
      <w:pPr>
        <w:pStyle w:val="ListParagraph"/>
        <w:ind w:left="540"/>
        <w:jc w:val="both"/>
        <w:rPr>
          <w:rFonts w:cstheme="minorHAnsi"/>
          <w:sz w:val="24"/>
          <w:szCs w:val="24"/>
        </w:rPr>
      </w:pPr>
    </w:p>
    <w:p w14:paraId="43C4B30F" w14:textId="1283E254" w:rsidR="009D19C1" w:rsidRDefault="009D19C1" w:rsidP="009D19C1">
      <w:pPr>
        <w:pStyle w:val="ListParagraph"/>
        <w:numPr>
          <w:ilvl w:val="0"/>
          <w:numId w:val="28"/>
        </w:numPr>
        <w:ind w:left="540" w:hanging="180"/>
        <w:jc w:val="both"/>
        <w:rPr>
          <w:rFonts w:cstheme="minorHAnsi"/>
          <w:b/>
          <w:bCs/>
          <w:sz w:val="24"/>
          <w:szCs w:val="24"/>
        </w:rPr>
      </w:pPr>
      <w:r>
        <w:rPr>
          <w:rFonts w:cstheme="minorHAnsi"/>
          <w:b/>
          <w:bCs/>
          <w:sz w:val="24"/>
          <w:szCs w:val="24"/>
        </w:rPr>
        <w:t>BASIS FOR AWARD</w:t>
      </w:r>
      <w:r w:rsidR="00493994">
        <w:rPr>
          <w:rFonts w:cstheme="minorHAnsi"/>
          <w:b/>
          <w:bCs/>
          <w:sz w:val="24"/>
          <w:szCs w:val="24"/>
        </w:rPr>
        <w:t xml:space="preserve"> / EVALUATION</w:t>
      </w:r>
    </w:p>
    <w:p w14:paraId="202C5709" w14:textId="77777777" w:rsidR="009D19C1" w:rsidRDefault="009D19C1" w:rsidP="009D19C1">
      <w:pPr>
        <w:pStyle w:val="ListParagraph"/>
        <w:ind w:left="1080"/>
        <w:jc w:val="both"/>
        <w:rPr>
          <w:rFonts w:cstheme="minorHAnsi"/>
          <w:sz w:val="24"/>
          <w:szCs w:val="24"/>
        </w:rPr>
      </w:pPr>
    </w:p>
    <w:p w14:paraId="08CAA8F9" w14:textId="31CDBA87" w:rsidR="00493994" w:rsidRDefault="00493994" w:rsidP="009D19C1">
      <w:pPr>
        <w:pStyle w:val="ListParagraph"/>
        <w:numPr>
          <w:ilvl w:val="1"/>
          <w:numId w:val="28"/>
        </w:numPr>
        <w:jc w:val="both"/>
        <w:rPr>
          <w:rFonts w:cstheme="minorHAnsi"/>
          <w:sz w:val="24"/>
          <w:szCs w:val="24"/>
        </w:rPr>
      </w:pPr>
      <w:r w:rsidRPr="00DA24BD">
        <w:rPr>
          <w:rFonts w:cstheme="minorHAnsi"/>
          <w:sz w:val="24"/>
          <w:szCs w:val="24"/>
        </w:rPr>
        <w:t xml:space="preserve">In reviewing proposals, ASBAIT will </w:t>
      </w:r>
      <w:r w:rsidR="007E6681">
        <w:rPr>
          <w:rFonts w:cstheme="minorHAnsi"/>
          <w:sz w:val="24"/>
          <w:szCs w:val="24"/>
        </w:rPr>
        <w:t>evaluate the following criteria</w:t>
      </w:r>
      <w:r>
        <w:rPr>
          <w:rFonts w:cstheme="minorHAnsi"/>
          <w:sz w:val="24"/>
          <w:szCs w:val="24"/>
        </w:rPr>
        <w:t>:</w:t>
      </w:r>
    </w:p>
    <w:p w14:paraId="1EA5A493" w14:textId="77777777" w:rsidR="007E6681" w:rsidRDefault="007E6681" w:rsidP="007E6681">
      <w:pPr>
        <w:pStyle w:val="ListParagraph"/>
        <w:ind w:left="1080"/>
        <w:jc w:val="both"/>
        <w:rPr>
          <w:rFonts w:cstheme="minorHAnsi"/>
          <w:sz w:val="24"/>
          <w:szCs w:val="24"/>
        </w:rPr>
      </w:pPr>
    </w:p>
    <w:p w14:paraId="4F183B38" w14:textId="25031870" w:rsidR="00493994" w:rsidRDefault="009D19C1" w:rsidP="00493994">
      <w:pPr>
        <w:pStyle w:val="ListParagraph"/>
        <w:numPr>
          <w:ilvl w:val="2"/>
          <w:numId w:val="28"/>
        </w:numPr>
        <w:ind w:left="1080"/>
        <w:jc w:val="both"/>
        <w:rPr>
          <w:rFonts w:cstheme="minorHAnsi"/>
          <w:sz w:val="24"/>
          <w:szCs w:val="24"/>
        </w:rPr>
      </w:pPr>
      <w:r>
        <w:rPr>
          <w:rFonts w:cstheme="minorHAnsi"/>
          <w:sz w:val="24"/>
          <w:szCs w:val="24"/>
        </w:rPr>
        <w:t xml:space="preserve">Depth </w:t>
      </w:r>
      <w:r w:rsidRPr="00A7589F">
        <w:rPr>
          <w:rFonts w:cstheme="minorHAnsi"/>
          <w:sz w:val="24"/>
          <w:szCs w:val="24"/>
        </w:rPr>
        <w:t xml:space="preserve">and breadth of experience and expertise in the practice of law, specifically in those matters most often encountered </w:t>
      </w:r>
      <w:r>
        <w:rPr>
          <w:rFonts w:cstheme="minorHAnsi"/>
          <w:sz w:val="24"/>
          <w:szCs w:val="24"/>
        </w:rPr>
        <w:t xml:space="preserve">in healthcare </w:t>
      </w:r>
      <w:r w:rsidRPr="008A7A5B">
        <w:rPr>
          <w:rFonts w:cstheme="minorHAnsi"/>
          <w:sz w:val="24"/>
          <w:szCs w:val="24"/>
        </w:rPr>
        <w:t xml:space="preserve">law, contract review, open </w:t>
      </w:r>
      <w:r>
        <w:rPr>
          <w:rFonts w:cstheme="minorHAnsi"/>
          <w:sz w:val="24"/>
          <w:szCs w:val="24"/>
        </w:rPr>
        <w:t xml:space="preserve">meeting law; </w:t>
      </w:r>
    </w:p>
    <w:p w14:paraId="55C6112F" w14:textId="77777777" w:rsidR="007E6681" w:rsidRDefault="007E6681" w:rsidP="007E6681">
      <w:pPr>
        <w:pStyle w:val="ListParagraph"/>
        <w:ind w:left="1080"/>
        <w:jc w:val="both"/>
        <w:rPr>
          <w:rFonts w:cstheme="minorHAnsi"/>
          <w:sz w:val="24"/>
          <w:szCs w:val="24"/>
        </w:rPr>
      </w:pPr>
    </w:p>
    <w:p w14:paraId="0BFF8700" w14:textId="53A7571F"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 xml:space="preserve">Ability to perform legal services promptly and in a manner that permits ASBAIT’s Program Administrator and Board of Trustees to meet established deadlines, to act expeditiously in matters requiring legal counsel, and to operate in an effective and efficient manner; </w:t>
      </w:r>
    </w:p>
    <w:p w14:paraId="284F044D" w14:textId="77777777" w:rsidR="007E6681" w:rsidRDefault="007E6681" w:rsidP="007E6681">
      <w:pPr>
        <w:pStyle w:val="ListParagraph"/>
        <w:ind w:left="1080"/>
        <w:jc w:val="both"/>
        <w:rPr>
          <w:rFonts w:cstheme="minorHAnsi"/>
          <w:sz w:val="24"/>
          <w:szCs w:val="24"/>
        </w:rPr>
      </w:pPr>
    </w:p>
    <w:p w14:paraId="04CDD18E" w14:textId="2A8E1882"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 xml:space="preserve">Degree of availability for quick response to inquiries that arise out of day-to-day operating questions or problems and availability to accommodate attendance at Board of Trustee meetings, as necessary; </w:t>
      </w:r>
    </w:p>
    <w:p w14:paraId="070BF705" w14:textId="77777777" w:rsidR="007E6681" w:rsidRDefault="007E6681" w:rsidP="007E6681">
      <w:pPr>
        <w:pStyle w:val="ListParagraph"/>
        <w:ind w:left="1080"/>
        <w:jc w:val="both"/>
        <w:rPr>
          <w:rFonts w:cstheme="minorHAnsi"/>
          <w:sz w:val="24"/>
          <w:szCs w:val="24"/>
        </w:rPr>
      </w:pPr>
    </w:p>
    <w:p w14:paraId="446BEA1B" w14:textId="7A64C5FA"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 xml:space="preserve">Degree to which the firm and individual attorneys stay current through continued professional development and active communications with practitioners in the field; </w:t>
      </w:r>
    </w:p>
    <w:p w14:paraId="123D6268" w14:textId="77777777" w:rsidR="007E6681" w:rsidRDefault="007E6681" w:rsidP="007E6681">
      <w:pPr>
        <w:pStyle w:val="ListParagraph"/>
        <w:ind w:left="1080"/>
        <w:jc w:val="both"/>
        <w:rPr>
          <w:rFonts w:cstheme="minorHAnsi"/>
          <w:sz w:val="24"/>
          <w:szCs w:val="24"/>
        </w:rPr>
      </w:pPr>
    </w:p>
    <w:p w14:paraId="0194B208" w14:textId="71101D35"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 xml:space="preserve">Communication skills and the ability to work effectively with the ASBAIT Program Administrator and Board of Trustees; </w:t>
      </w:r>
    </w:p>
    <w:p w14:paraId="6B880C93" w14:textId="77777777" w:rsidR="007E6681" w:rsidRDefault="007E6681" w:rsidP="007E6681">
      <w:pPr>
        <w:pStyle w:val="ListParagraph"/>
        <w:ind w:left="1080"/>
        <w:jc w:val="both"/>
        <w:rPr>
          <w:rFonts w:cstheme="minorHAnsi"/>
          <w:sz w:val="24"/>
          <w:szCs w:val="24"/>
        </w:rPr>
      </w:pPr>
    </w:p>
    <w:p w14:paraId="2F59B7FF" w14:textId="57F4F5D7"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 xml:space="preserve">References of municipalities or other clients for which similar services are currently being provided; </w:t>
      </w:r>
    </w:p>
    <w:p w14:paraId="78D4EE3F" w14:textId="77777777" w:rsidR="007E6681" w:rsidRDefault="007E6681" w:rsidP="007E6681">
      <w:pPr>
        <w:pStyle w:val="ListParagraph"/>
        <w:ind w:left="1080"/>
        <w:jc w:val="both"/>
        <w:rPr>
          <w:rFonts w:cstheme="minorHAnsi"/>
          <w:sz w:val="24"/>
          <w:szCs w:val="24"/>
        </w:rPr>
      </w:pPr>
    </w:p>
    <w:p w14:paraId="7ECBF2F3" w14:textId="1CC761B6"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Cost of services, breaking such costs down by lead attorney</w:t>
      </w:r>
      <w:r w:rsidR="007E6681">
        <w:rPr>
          <w:rFonts w:cstheme="minorHAnsi"/>
          <w:sz w:val="24"/>
          <w:szCs w:val="24"/>
        </w:rPr>
        <w:t xml:space="preserve">, </w:t>
      </w:r>
      <w:r w:rsidRPr="00493994">
        <w:rPr>
          <w:rFonts w:cstheme="minorHAnsi"/>
          <w:sz w:val="24"/>
          <w:szCs w:val="24"/>
        </w:rPr>
        <w:t>associates</w:t>
      </w:r>
      <w:r w:rsidR="007E6681">
        <w:rPr>
          <w:rFonts w:cstheme="minorHAnsi"/>
          <w:sz w:val="24"/>
          <w:szCs w:val="24"/>
        </w:rPr>
        <w:t>, and other staff</w:t>
      </w:r>
      <w:r w:rsidRPr="00493994">
        <w:rPr>
          <w:rFonts w:cstheme="minorHAnsi"/>
          <w:sz w:val="24"/>
          <w:szCs w:val="24"/>
        </w:rPr>
        <w:t xml:space="preserve">; </w:t>
      </w:r>
    </w:p>
    <w:p w14:paraId="6C2A0BCB" w14:textId="77777777" w:rsidR="007E6681" w:rsidRDefault="007E6681" w:rsidP="007E6681">
      <w:pPr>
        <w:pStyle w:val="ListParagraph"/>
        <w:ind w:left="1080"/>
        <w:jc w:val="both"/>
        <w:rPr>
          <w:rFonts w:cstheme="minorHAnsi"/>
          <w:sz w:val="24"/>
          <w:szCs w:val="24"/>
        </w:rPr>
      </w:pPr>
    </w:p>
    <w:p w14:paraId="321DBDD0" w14:textId="1BC4E8F7"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 xml:space="preserve">Any appointment resulting from this RFP will not necessarily be awarded to the respondent with the lowest fees. The appointment shall be awarded to the compliant respondent whose proposal best meets the needs of ASBAIT, in the judgment of the Program Administrator and the Board of Trustees; </w:t>
      </w:r>
    </w:p>
    <w:p w14:paraId="13F88C45" w14:textId="77777777" w:rsidR="007E6681" w:rsidRDefault="007E6681" w:rsidP="007E6681">
      <w:pPr>
        <w:pStyle w:val="ListParagraph"/>
        <w:ind w:left="1080"/>
        <w:jc w:val="both"/>
        <w:rPr>
          <w:rFonts w:cstheme="minorHAnsi"/>
          <w:sz w:val="24"/>
          <w:szCs w:val="24"/>
        </w:rPr>
      </w:pPr>
    </w:p>
    <w:p w14:paraId="1494FD79" w14:textId="6D6794A1" w:rsidR="00493994" w:rsidRDefault="009D19C1" w:rsidP="00493994">
      <w:pPr>
        <w:pStyle w:val="ListParagraph"/>
        <w:numPr>
          <w:ilvl w:val="2"/>
          <w:numId w:val="28"/>
        </w:numPr>
        <w:ind w:left="1080"/>
        <w:jc w:val="both"/>
        <w:rPr>
          <w:rFonts w:cstheme="minorHAnsi"/>
          <w:sz w:val="24"/>
          <w:szCs w:val="24"/>
        </w:rPr>
      </w:pPr>
      <w:r w:rsidRPr="00493994">
        <w:rPr>
          <w:rFonts w:cstheme="minorHAnsi"/>
          <w:sz w:val="24"/>
          <w:szCs w:val="24"/>
        </w:rPr>
        <w:t>ASBAIT reserves the right to negotiate the terms and conditions of the contract with the successful firm.</w:t>
      </w:r>
    </w:p>
    <w:p w14:paraId="77DFC9E2" w14:textId="77777777" w:rsidR="00493994" w:rsidRDefault="00493994" w:rsidP="00493994">
      <w:pPr>
        <w:pStyle w:val="ListParagraph"/>
        <w:jc w:val="both"/>
        <w:rPr>
          <w:rFonts w:cstheme="minorHAnsi"/>
          <w:sz w:val="24"/>
          <w:szCs w:val="24"/>
        </w:rPr>
      </w:pPr>
    </w:p>
    <w:p w14:paraId="3D3F4F2C" w14:textId="547EAADB" w:rsidR="00493994" w:rsidRDefault="00493994" w:rsidP="00493994">
      <w:pPr>
        <w:pStyle w:val="ListParagraph"/>
        <w:numPr>
          <w:ilvl w:val="1"/>
          <w:numId w:val="28"/>
        </w:numPr>
        <w:jc w:val="both"/>
        <w:rPr>
          <w:rFonts w:cstheme="minorHAnsi"/>
          <w:sz w:val="24"/>
          <w:szCs w:val="24"/>
        </w:rPr>
      </w:pPr>
      <w:r w:rsidRPr="00493994">
        <w:rPr>
          <w:rFonts w:cstheme="minorHAnsi"/>
          <w:sz w:val="24"/>
          <w:szCs w:val="24"/>
        </w:rPr>
        <w:t>ASBAIT will evaluate and rank each firm’s proposal in the areas of the qualifications, proposed plan, experience</w:t>
      </w:r>
      <w:r w:rsidR="007E6681">
        <w:rPr>
          <w:rFonts w:cstheme="minorHAnsi"/>
          <w:sz w:val="24"/>
          <w:szCs w:val="24"/>
        </w:rPr>
        <w:t xml:space="preserve">, and </w:t>
      </w:r>
      <w:r w:rsidRPr="00493994">
        <w:rPr>
          <w:rFonts w:cstheme="minorHAnsi"/>
          <w:sz w:val="24"/>
          <w:szCs w:val="24"/>
        </w:rPr>
        <w:t>service capabilities based on the following pre-determined criteria:</w:t>
      </w:r>
    </w:p>
    <w:p w14:paraId="5DC4A9C6" w14:textId="412A0171" w:rsidR="00B80828" w:rsidRDefault="00B80828" w:rsidP="00B80828">
      <w:pPr>
        <w:pStyle w:val="ListParagraph"/>
        <w:jc w:val="both"/>
        <w:rPr>
          <w:rFonts w:cstheme="minorHAnsi"/>
          <w:sz w:val="24"/>
          <w:szCs w:val="24"/>
        </w:rPr>
      </w:pPr>
    </w:p>
    <w:p w14:paraId="00B0CD1D" w14:textId="77777777" w:rsidR="007E6681" w:rsidRDefault="007E6681" w:rsidP="00B80828">
      <w:pPr>
        <w:pStyle w:val="ListParagraph"/>
        <w:jc w:val="both"/>
        <w:rPr>
          <w:rFonts w:cstheme="minorHAnsi"/>
          <w:sz w:val="24"/>
          <w:szCs w:val="24"/>
        </w:rPr>
      </w:pPr>
    </w:p>
    <w:tbl>
      <w:tblPr>
        <w:tblStyle w:val="TableGrid"/>
        <w:tblW w:w="0" w:type="auto"/>
        <w:tblInd w:w="720" w:type="dxa"/>
        <w:tblLook w:val="04A0" w:firstRow="1" w:lastRow="0" w:firstColumn="1" w:lastColumn="0" w:noHBand="0" w:noVBand="1"/>
      </w:tblPr>
      <w:tblGrid>
        <w:gridCol w:w="1795"/>
        <w:gridCol w:w="2700"/>
        <w:gridCol w:w="5215"/>
      </w:tblGrid>
      <w:tr w:rsidR="00766019" w14:paraId="2E5D5F49" w14:textId="77777777" w:rsidTr="00B80828">
        <w:tc>
          <w:tcPr>
            <w:tcW w:w="1795" w:type="dxa"/>
          </w:tcPr>
          <w:p w14:paraId="729227A9" w14:textId="41CA411D" w:rsidR="00766019" w:rsidRDefault="00766019" w:rsidP="00766019">
            <w:pPr>
              <w:pStyle w:val="ListParagraph"/>
              <w:ind w:left="0"/>
              <w:jc w:val="both"/>
              <w:rPr>
                <w:rFonts w:cstheme="minorHAnsi"/>
                <w:sz w:val="24"/>
                <w:szCs w:val="24"/>
              </w:rPr>
            </w:pPr>
            <w:r>
              <w:rPr>
                <w:rFonts w:cstheme="minorHAnsi"/>
                <w:sz w:val="24"/>
                <w:szCs w:val="24"/>
              </w:rPr>
              <w:t>40 Points</w:t>
            </w:r>
          </w:p>
        </w:tc>
        <w:tc>
          <w:tcPr>
            <w:tcW w:w="2700" w:type="dxa"/>
          </w:tcPr>
          <w:p w14:paraId="6C086BDD" w14:textId="3392B6AF" w:rsidR="00766019" w:rsidRDefault="00766019" w:rsidP="00766019">
            <w:pPr>
              <w:pStyle w:val="ListParagraph"/>
              <w:ind w:left="0"/>
              <w:jc w:val="both"/>
              <w:rPr>
                <w:rFonts w:cstheme="minorHAnsi"/>
                <w:sz w:val="24"/>
                <w:szCs w:val="24"/>
              </w:rPr>
            </w:pPr>
            <w:r>
              <w:rPr>
                <w:rFonts w:cstheme="minorHAnsi"/>
                <w:sz w:val="24"/>
                <w:szCs w:val="24"/>
              </w:rPr>
              <w:t>Qualifications</w:t>
            </w:r>
          </w:p>
        </w:tc>
        <w:tc>
          <w:tcPr>
            <w:tcW w:w="5215" w:type="dxa"/>
          </w:tcPr>
          <w:p w14:paraId="1A1EE5AA" w14:textId="0E8DE5C7" w:rsidR="00766019" w:rsidRDefault="00766019" w:rsidP="00766019">
            <w:pPr>
              <w:pStyle w:val="ListParagraph"/>
              <w:ind w:left="0"/>
              <w:jc w:val="both"/>
              <w:rPr>
                <w:rFonts w:cstheme="minorHAnsi"/>
                <w:sz w:val="24"/>
                <w:szCs w:val="24"/>
              </w:rPr>
            </w:pPr>
            <w:r>
              <w:rPr>
                <w:rFonts w:cstheme="minorHAnsi"/>
                <w:sz w:val="24"/>
                <w:szCs w:val="24"/>
              </w:rPr>
              <w:t xml:space="preserve">This includes the firm’s qualifications to handle </w:t>
            </w:r>
            <w:r w:rsidR="00B80828">
              <w:rPr>
                <w:rFonts w:cstheme="minorHAnsi"/>
                <w:sz w:val="24"/>
                <w:szCs w:val="24"/>
              </w:rPr>
              <w:t>assigned matters</w:t>
            </w:r>
            <w:r w:rsidR="002F39BB">
              <w:rPr>
                <w:rFonts w:cstheme="minorHAnsi"/>
                <w:sz w:val="24"/>
                <w:szCs w:val="24"/>
              </w:rPr>
              <w:t xml:space="preserve">, </w:t>
            </w:r>
            <w:r w:rsidR="00B80828">
              <w:rPr>
                <w:rFonts w:cstheme="minorHAnsi"/>
                <w:sz w:val="24"/>
                <w:szCs w:val="24"/>
              </w:rPr>
              <w:t>experience with school districts and other governmental entities</w:t>
            </w:r>
            <w:r w:rsidR="002F39BB">
              <w:rPr>
                <w:rFonts w:cstheme="minorHAnsi"/>
                <w:sz w:val="24"/>
                <w:szCs w:val="24"/>
              </w:rPr>
              <w:t>, and receipt of acceptable references</w:t>
            </w:r>
            <w:r w:rsidR="00B80828">
              <w:rPr>
                <w:rFonts w:cstheme="minorHAnsi"/>
                <w:sz w:val="24"/>
                <w:szCs w:val="24"/>
              </w:rPr>
              <w:t>.</w:t>
            </w:r>
          </w:p>
        </w:tc>
      </w:tr>
      <w:tr w:rsidR="00766019" w14:paraId="6DC428D8" w14:textId="77777777" w:rsidTr="00B80828">
        <w:tc>
          <w:tcPr>
            <w:tcW w:w="1795" w:type="dxa"/>
          </w:tcPr>
          <w:p w14:paraId="4F1D33A8" w14:textId="416DD7B7" w:rsidR="00766019" w:rsidRDefault="00766019" w:rsidP="00766019">
            <w:pPr>
              <w:pStyle w:val="ListParagraph"/>
              <w:ind w:left="0"/>
              <w:jc w:val="both"/>
              <w:rPr>
                <w:rFonts w:cstheme="minorHAnsi"/>
                <w:sz w:val="24"/>
                <w:szCs w:val="24"/>
              </w:rPr>
            </w:pPr>
            <w:r>
              <w:rPr>
                <w:rFonts w:cstheme="minorHAnsi"/>
                <w:sz w:val="24"/>
                <w:szCs w:val="24"/>
              </w:rPr>
              <w:t>30 Points</w:t>
            </w:r>
          </w:p>
        </w:tc>
        <w:tc>
          <w:tcPr>
            <w:tcW w:w="2700" w:type="dxa"/>
          </w:tcPr>
          <w:p w14:paraId="2E53A074" w14:textId="4A41B93D" w:rsidR="00766019" w:rsidRDefault="00766019" w:rsidP="00766019">
            <w:pPr>
              <w:pStyle w:val="ListParagraph"/>
              <w:ind w:left="0"/>
              <w:jc w:val="both"/>
              <w:rPr>
                <w:rFonts w:cstheme="minorHAnsi"/>
                <w:sz w:val="24"/>
                <w:szCs w:val="24"/>
              </w:rPr>
            </w:pPr>
            <w:r>
              <w:rPr>
                <w:rFonts w:cstheme="minorHAnsi"/>
                <w:sz w:val="24"/>
                <w:szCs w:val="24"/>
              </w:rPr>
              <w:t>Technical Component</w:t>
            </w:r>
          </w:p>
        </w:tc>
        <w:tc>
          <w:tcPr>
            <w:tcW w:w="5215" w:type="dxa"/>
          </w:tcPr>
          <w:p w14:paraId="593F559C" w14:textId="39BDC4D9" w:rsidR="00766019" w:rsidRDefault="00B80828" w:rsidP="00766019">
            <w:pPr>
              <w:pStyle w:val="ListParagraph"/>
              <w:ind w:left="0"/>
              <w:jc w:val="both"/>
              <w:rPr>
                <w:rFonts w:cstheme="minorHAnsi"/>
                <w:sz w:val="24"/>
                <w:szCs w:val="24"/>
              </w:rPr>
            </w:pPr>
            <w:r>
              <w:rPr>
                <w:rFonts w:cstheme="minorHAnsi"/>
                <w:sz w:val="24"/>
                <w:szCs w:val="24"/>
              </w:rPr>
              <w:t>This includes the firm’s capability and available resources to provide competent legal services in a timely, comprehensive manner.  The firm’s size, attorney staff, support staff, location, technology, research capacity, and other related matters will be examined.</w:t>
            </w:r>
          </w:p>
        </w:tc>
      </w:tr>
      <w:tr w:rsidR="00766019" w14:paraId="3A363954" w14:textId="77777777" w:rsidTr="00B80828">
        <w:tc>
          <w:tcPr>
            <w:tcW w:w="1795" w:type="dxa"/>
          </w:tcPr>
          <w:p w14:paraId="195FEB3F" w14:textId="53B20D2D" w:rsidR="00766019" w:rsidRDefault="00766019" w:rsidP="00766019">
            <w:pPr>
              <w:pStyle w:val="ListParagraph"/>
              <w:ind w:left="0"/>
              <w:jc w:val="both"/>
              <w:rPr>
                <w:rFonts w:cstheme="minorHAnsi"/>
                <w:sz w:val="24"/>
                <w:szCs w:val="24"/>
              </w:rPr>
            </w:pPr>
            <w:r>
              <w:rPr>
                <w:rFonts w:cstheme="minorHAnsi"/>
                <w:sz w:val="24"/>
                <w:szCs w:val="24"/>
              </w:rPr>
              <w:lastRenderedPageBreak/>
              <w:t>30 Points</w:t>
            </w:r>
          </w:p>
        </w:tc>
        <w:tc>
          <w:tcPr>
            <w:tcW w:w="2700" w:type="dxa"/>
          </w:tcPr>
          <w:p w14:paraId="0FD07E45" w14:textId="72B58732" w:rsidR="00766019" w:rsidRDefault="00766019" w:rsidP="00766019">
            <w:pPr>
              <w:pStyle w:val="ListParagraph"/>
              <w:ind w:left="0"/>
              <w:jc w:val="both"/>
              <w:rPr>
                <w:rFonts w:cstheme="minorHAnsi"/>
                <w:sz w:val="24"/>
                <w:szCs w:val="24"/>
              </w:rPr>
            </w:pPr>
            <w:r>
              <w:rPr>
                <w:rFonts w:cstheme="minorHAnsi"/>
                <w:sz w:val="24"/>
                <w:szCs w:val="24"/>
              </w:rPr>
              <w:t>Cost Proposal</w:t>
            </w:r>
          </w:p>
        </w:tc>
        <w:tc>
          <w:tcPr>
            <w:tcW w:w="5215" w:type="dxa"/>
          </w:tcPr>
          <w:p w14:paraId="4C88E140" w14:textId="500BC95B" w:rsidR="00766019" w:rsidRDefault="00B80828" w:rsidP="00766019">
            <w:pPr>
              <w:pStyle w:val="ListParagraph"/>
              <w:ind w:left="0"/>
              <w:jc w:val="both"/>
              <w:rPr>
                <w:rFonts w:cstheme="minorHAnsi"/>
                <w:sz w:val="24"/>
                <w:szCs w:val="24"/>
              </w:rPr>
            </w:pPr>
            <w:r>
              <w:rPr>
                <w:rFonts w:cstheme="minorHAnsi"/>
                <w:sz w:val="24"/>
                <w:szCs w:val="24"/>
              </w:rPr>
              <w:t>This includes an evaluation of the firm’s cost structure, including minimum and maximum hourly rates, out-of-pocket reimbursements, expenses, and any other relevant factors.</w:t>
            </w:r>
          </w:p>
        </w:tc>
      </w:tr>
    </w:tbl>
    <w:p w14:paraId="57123898" w14:textId="77777777" w:rsidR="00766019" w:rsidRDefault="00766019" w:rsidP="00766019">
      <w:pPr>
        <w:pStyle w:val="ListParagraph"/>
        <w:jc w:val="both"/>
        <w:rPr>
          <w:rFonts w:cstheme="minorHAnsi"/>
          <w:sz w:val="24"/>
          <w:szCs w:val="24"/>
        </w:rPr>
      </w:pPr>
    </w:p>
    <w:p w14:paraId="5F59A434" w14:textId="3D4D3C61" w:rsidR="00766019" w:rsidRPr="00493994" w:rsidRDefault="00766019" w:rsidP="00493994">
      <w:pPr>
        <w:pStyle w:val="ListParagraph"/>
        <w:numPr>
          <w:ilvl w:val="1"/>
          <w:numId w:val="28"/>
        </w:numPr>
        <w:jc w:val="both"/>
        <w:rPr>
          <w:rFonts w:cstheme="minorHAnsi"/>
          <w:sz w:val="24"/>
          <w:szCs w:val="24"/>
        </w:rPr>
      </w:pPr>
      <w:r>
        <w:rPr>
          <w:rFonts w:cstheme="minorHAnsi"/>
          <w:sz w:val="24"/>
          <w:szCs w:val="24"/>
        </w:rPr>
        <w:t>The ASBAIT Board of Trustees may require any or all firms to give an oral presentation in order to clarify or elaborate on their proposal.</w:t>
      </w:r>
    </w:p>
    <w:p w14:paraId="303659DC" w14:textId="77777777" w:rsidR="009D19C1" w:rsidRDefault="009D19C1" w:rsidP="009D19C1">
      <w:pPr>
        <w:pStyle w:val="ListParagraph"/>
        <w:ind w:left="540"/>
        <w:rPr>
          <w:rFonts w:cstheme="minorHAnsi"/>
          <w:b/>
          <w:bCs/>
          <w:sz w:val="24"/>
          <w:szCs w:val="24"/>
        </w:rPr>
      </w:pPr>
    </w:p>
    <w:p w14:paraId="30222411" w14:textId="55B81880" w:rsidR="009D19C1" w:rsidRPr="00DA24BD" w:rsidRDefault="009D19C1" w:rsidP="009D19C1">
      <w:pPr>
        <w:pStyle w:val="ListParagraph"/>
        <w:numPr>
          <w:ilvl w:val="0"/>
          <w:numId w:val="28"/>
        </w:numPr>
        <w:ind w:left="540" w:hanging="180"/>
        <w:rPr>
          <w:rFonts w:cstheme="minorHAnsi"/>
          <w:b/>
          <w:bCs/>
          <w:sz w:val="24"/>
          <w:szCs w:val="24"/>
        </w:rPr>
      </w:pPr>
      <w:r>
        <w:rPr>
          <w:rFonts w:cstheme="minorHAnsi"/>
          <w:b/>
          <w:bCs/>
          <w:sz w:val="24"/>
          <w:szCs w:val="24"/>
        </w:rPr>
        <w:t xml:space="preserve">NOTIFICATION </w:t>
      </w:r>
      <w:r w:rsidRPr="00DA24BD">
        <w:rPr>
          <w:rFonts w:cstheme="minorHAnsi"/>
          <w:b/>
          <w:bCs/>
          <w:sz w:val="24"/>
          <w:szCs w:val="24"/>
        </w:rPr>
        <w:t>OF AWARD</w:t>
      </w:r>
    </w:p>
    <w:p w14:paraId="28CE5D2B" w14:textId="77777777" w:rsidR="009D19C1" w:rsidRDefault="009D19C1" w:rsidP="009D19C1">
      <w:pPr>
        <w:pStyle w:val="ListParagraph"/>
        <w:ind w:left="540"/>
        <w:rPr>
          <w:rFonts w:cstheme="minorHAnsi"/>
          <w:sz w:val="24"/>
          <w:szCs w:val="24"/>
        </w:rPr>
      </w:pPr>
    </w:p>
    <w:p w14:paraId="0FD90EEB" w14:textId="2C31802F" w:rsidR="009D19C1" w:rsidRDefault="009D19C1" w:rsidP="009D19C1">
      <w:pPr>
        <w:pStyle w:val="ListParagraph"/>
        <w:ind w:left="540"/>
        <w:jc w:val="both"/>
        <w:rPr>
          <w:rFonts w:cstheme="minorHAnsi"/>
          <w:b/>
          <w:bCs/>
          <w:sz w:val="24"/>
          <w:szCs w:val="24"/>
        </w:rPr>
      </w:pPr>
      <w:r>
        <w:rPr>
          <w:rFonts w:cstheme="minorHAnsi"/>
          <w:sz w:val="24"/>
          <w:szCs w:val="24"/>
        </w:rPr>
        <w:t xml:space="preserve">It is expected </w:t>
      </w:r>
      <w:r w:rsidRPr="006B0AD4">
        <w:rPr>
          <w:rFonts w:cstheme="minorHAnsi"/>
          <w:sz w:val="24"/>
          <w:szCs w:val="24"/>
        </w:rPr>
        <w:t xml:space="preserve">that a decision selecting the successful Attorney/Firm will be made </w:t>
      </w:r>
      <w:r w:rsidRPr="00971BB9">
        <w:rPr>
          <w:rFonts w:cstheme="minorHAnsi"/>
          <w:sz w:val="24"/>
          <w:szCs w:val="24"/>
        </w:rPr>
        <w:t>by December 2022.</w:t>
      </w:r>
      <w:r w:rsidRPr="006B0AD4">
        <w:rPr>
          <w:rFonts w:cstheme="minorHAnsi"/>
          <w:sz w:val="24"/>
          <w:szCs w:val="24"/>
        </w:rPr>
        <w:t xml:space="preserve"> Upon conclusion of final negotiations with the successful Offeror, all Offeror’s submitting proposals in response to the Request for Proposal will be informed, in writing, of the name of the successful Offeror.  It is expected that the contract shall be a one-year fixed price contract with option for renewal</w:t>
      </w:r>
      <w:r>
        <w:rPr>
          <w:rFonts w:cstheme="minorHAnsi"/>
          <w:sz w:val="24"/>
          <w:szCs w:val="24"/>
        </w:rPr>
        <w:t>.</w:t>
      </w:r>
    </w:p>
    <w:p w14:paraId="3D101F9D" w14:textId="77777777" w:rsidR="009D19C1" w:rsidRDefault="009D19C1" w:rsidP="009D19C1">
      <w:pPr>
        <w:pStyle w:val="ListParagraph"/>
        <w:ind w:left="540"/>
        <w:rPr>
          <w:rFonts w:cstheme="minorHAnsi"/>
          <w:b/>
          <w:bCs/>
          <w:sz w:val="24"/>
          <w:szCs w:val="24"/>
        </w:rPr>
      </w:pPr>
    </w:p>
    <w:p w14:paraId="58DE3FC6" w14:textId="151E0E1D" w:rsidR="00213D21" w:rsidRPr="00DA24BD" w:rsidRDefault="00DA24BD" w:rsidP="00E01A73">
      <w:pPr>
        <w:pStyle w:val="ListParagraph"/>
        <w:numPr>
          <w:ilvl w:val="0"/>
          <w:numId w:val="28"/>
        </w:numPr>
        <w:ind w:left="540" w:hanging="180"/>
        <w:rPr>
          <w:rFonts w:cstheme="minorHAnsi"/>
          <w:b/>
          <w:bCs/>
          <w:sz w:val="24"/>
          <w:szCs w:val="24"/>
        </w:rPr>
      </w:pPr>
      <w:r w:rsidRPr="00DA24BD">
        <w:rPr>
          <w:rFonts w:cstheme="minorHAnsi"/>
          <w:b/>
          <w:bCs/>
          <w:sz w:val="24"/>
          <w:szCs w:val="24"/>
        </w:rPr>
        <w:t>ATTACHMENTS</w:t>
      </w:r>
    </w:p>
    <w:p w14:paraId="3ED636AB" w14:textId="77777777" w:rsidR="009D19C1" w:rsidRDefault="009D19C1" w:rsidP="009D19C1">
      <w:pPr>
        <w:pStyle w:val="ListParagraph"/>
        <w:ind w:left="540"/>
        <w:rPr>
          <w:rFonts w:cstheme="minorHAnsi"/>
          <w:sz w:val="24"/>
          <w:szCs w:val="24"/>
        </w:rPr>
      </w:pPr>
    </w:p>
    <w:p w14:paraId="22339667" w14:textId="11E16AC0" w:rsidR="009C7959" w:rsidRPr="009C7959" w:rsidRDefault="009D19C1" w:rsidP="009D19C1">
      <w:pPr>
        <w:pStyle w:val="ListParagraph"/>
        <w:ind w:left="540"/>
        <w:rPr>
          <w:rFonts w:cstheme="minorHAnsi"/>
          <w:sz w:val="24"/>
          <w:szCs w:val="24"/>
        </w:rPr>
      </w:pPr>
      <w:r>
        <w:rPr>
          <w:rFonts w:cstheme="minorHAnsi"/>
          <w:sz w:val="24"/>
          <w:szCs w:val="24"/>
        </w:rPr>
        <w:t xml:space="preserve">Required forms listed in Section </w:t>
      </w:r>
      <w:r w:rsidR="007E6681">
        <w:rPr>
          <w:rFonts w:cstheme="minorHAnsi"/>
          <w:sz w:val="24"/>
          <w:szCs w:val="24"/>
        </w:rPr>
        <w:t>VIII “Required Forms”.</w:t>
      </w:r>
    </w:p>
    <w:p w14:paraId="613F8358" w14:textId="77777777" w:rsidR="002B3027" w:rsidRDefault="002B3027" w:rsidP="002B3027">
      <w:pPr>
        <w:pStyle w:val="ListParagraph"/>
        <w:ind w:left="2160"/>
        <w:rPr>
          <w:rFonts w:cstheme="minorHAnsi"/>
          <w:sz w:val="24"/>
          <w:szCs w:val="24"/>
        </w:rPr>
      </w:pPr>
    </w:p>
    <w:p w14:paraId="1B783B0B" w14:textId="77777777" w:rsidR="00E24ED4" w:rsidRPr="006B0AD4" w:rsidRDefault="00E24ED4" w:rsidP="009C7959">
      <w:pPr>
        <w:pStyle w:val="ListParagraph"/>
        <w:ind w:left="1440"/>
        <w:rPr>
          <w:rFonts w:cstheme="minorHAnsi"/>
          <w:sz w:val="24"/>
          <w:szCs w:val="24"/>
        </w:rPr>
      </w:pPr>
    </w:p>
    <w:p w14:paraId="1F3F2D46" w14:textId="77777777" w:rsidR="0081346A" w:rsidRPr="0081346A" w:rsidRDefault="0081346A" w:rsidP="0081346A">
      <w:pPr>
        <w:pStyle w:val="ListParagraph"/>
        <w:ind w:left="1080"/>
        <w:rPr>
          <w:rFonts w:cstheme="minorHAnsi"/>
          <w:b/>
          <w:bCs/>
          <w:sz w:val="24"/>
          <w:szCs w:val="24"/>
        </w:rPr>
      </w:pPr>
    </w:p>
    <w:p w14:paraId="363B10B3" w14:textId="77777777" w:rsidR="0081346A" w:rsidRDefault="0081346A" w:rsidP="009C7959">
      <w:pPr>
        <w:rPr>
          <w:rFonts w:cstheme="minorHAnsi"/>
          <w:sz w:val="24"/>
          <w:szCs w:val="24"/>
        </w:rPr>
      </w:pPr>
    </w:p>
    <w:p w14:paraId="324D5E7A" w14:textId="77777777" w:rsidR="009E696A" w:rsidRDefault="009E696A" w:rsidP="00395CBD">
      <w:pPr>
        <w:rPr>
          <w:rFonts w:cstheme="minorHAnsi"/>
          <w:sz w:val="24"/>
          <w:szCs w:val="24"/>
        </w:rPr>
      </w:pPr>
    </w:p>
    <w:p w14:paraId="12E8D698" w14:textId="3CE241BB" w:rsidR="00EB3BE3" w:rsidRDefault="00EB3BE3" w:rsidP="00395CBD">
      <w:pPr>
        <w:rPr>
          <w:rFonts w:eastAsia="Times New Roman" w:cstheme="minorHAnsi"/>
          <w:b/>
          <w:sz w:val="24"/>
          <w:szCs w:val="24"/>
        </w:rPr>
      </w:pPr>
    </w:p>
    <w:p w14:paraId="4F006924" w14:textId="5DCE6B7C" w:rsidR="002F39BB" w:rsidRDefault="002F39BB" w:rsidP="00395CBD">
      <w:pPr>
        <w:rPr>
          <w:rFonts w:eastAsia="Times New Roman" w:cstheme="minorHAnsi"/>
          <w:b/>
          <w:sz w:val="24"/>
          <w:szCs w:val="24"/>
        </w:rPr>
      </w:pPr>
    </w:p>
    <w:p w14:paraId="52FE52FB" w14:textId="77777777" w:rsidR="002F39BB" w:rsidRDefault="002F39BB" w:rsidP="00395CBD">
      <w:pPr>
        <w:rPr>
          <w:rFonts w:eastAsia="Times New Roman" w:cstheme="minorHAnsi"/>
          <w:b/>
          <w:sz w:val="24"/>
          <w:szCs w:val="24"/>
        </w:rPr>
      </w:pPr>
    </w:p>
    <w:p w14:paraId="231A602B" w14:textId="0B1DD608" w:rsidR="00EB3BE3" w:rsidRDefault="00EB3BE3" w:rsidP="00395CBD">
      <w:pPr>
        <w:rPr>
          <w:rFonts w:eastAsia="Times New Roman" w:cstheme="minorHAnsi"/>
          <w:b/>
          <w:sz w:val="24"/>
          <w:szCs w:val="24"/>
        </w:rPr>
      </w:pPr>
    </w:p>
    <w:p w14:paraId="12A8BA44" w14:textId="6DFE6F82" w:rsidR="00156E84" w:rsidRDefault="00156E84" w:rsidP="00395CBD">
      <w:pPr>
        <w:rPr>
          <w:rFonts w:eastAsia="Times New Roman" w:cstheme="minorHAnsi"/>
          <w:b/>
          <w:sz w:val="24"/>
          <w:szCs w:val="24"/>
        </w:rPr>
      </w:pPr>
    </w:p>
    <w:p w14:paraId="5508BFE4" w14:textId="01C24659" w:rsidR="00156E84" w:rsidRDefault="00156E84" w:rsidP="00395CBD">
      <w:pPr>
        <w:rPr>
          <w:rFonts w:eastAsia="Times New Roman" w:cstheme="minorHAnsi"/>
          <w:b/>
          <w:sz w:val="24"/>
          <w:szCs w:val="24"/>
        </w:rPr>
      </w:pPr>
    </w:p>
    <w:p w14:paraId="15116BAC" w14:textId="585C66D3" w:rsidR="002F39BB" w:rsidRDefault="002F39BB" w:rsidP="00395CBD">
      <w:pPr>
        <w:rPr>
          <w:rFonts w:eastAsia="Times New Roman" w:cstheme="minorHAnsi"/>
          <w:b/>
          <w:sz w:val="24"/>
          <w:szCs w:val="24"/>
        </w:rPr>
      </w:pPr>
    </w:p>
    <w:p w14:paraId="6BE1861D" w14:textId="77777777" w:rsidR="002F39BB" w:rsidRDefault="002F39BB" w:rsidP="00395CBD">
      <w:pPr>
        <w:rPr>
          <w:rFonts w:eastAsia="Times New Roman" w:cstheme="minorHAnsi"/>
          <w:b/>
          <w:sz w:val="24"/>
          <w:szCs w:val="24"/>
        </w:rPr>
      </w:pPr>
    </w:p>
    <w:p w14:paraId="2EC4B5F0" w14:textId="534AF276" w:rsidR="007E6681" w:rsidRDefault="007E6681" w:rsidP="009D19C1">
      <w:pPr>
        <w:jc w:val="center"/>
        <w:rPr>
          <w:rFonts w:eastAsia="Times New Roman" w:cstheme="minorHAnsi"/>
          <w:b/>
          <w:sz w:val="28"/>
          <w:szCs w:val="28"/>
        </w:rPr>
      </w:pPr>
    </w:p>
    <w:p w14:paraId="7D446E5B" w14:textId="454AA2ED" w:rsidR="00971AF3" w:rsidRDefault="00971AF3" w:rsidP="009D19C1">
      <w:pPr>
        <w:jc w:val="center"/>
        <w:rPr>
          <w:rFonts w:eastAsia="Times New Roman" w:cstheme="minorHAnsi"/>
          <w:b/>
          <w:sz w:val="28"/>
          <w:szCs w:val="28"/>
        </w:rPr>
      </w:pPr>
    </w:p>
    <w:p w14:paraId="5B594054" w14:textId="77777777" w:rsidR="00971AF3" w:rsidRDefault="00971AF3" w:rsidP="009D19C1">
      <w:pPr>
        <w:jc w:val="center"/>
        <w:rPr>
          <w:rFonts w:eastAsia="Times New Roman" w:cstheme="minorHAnsi"/>
          <w:b/>
          <w:sz w:val="28"/>
          <w:szCs w:val="28"/>
        </w:rPr>
      </w:pPr>
    </w:p>
    <w:p w14:paraId="7073D080" w14:textId="0FC90B57" w:rsidR="00CD0817" w:rsidRPr="009D19C1" w:rsidRDefault="00CD0817" w:rsidP="009D19C1">
      <w:pPr>
        <w:jc w:val="center"/>
        <w:rPr>
          <w:rFonts w:eastAsia="Times New Roman" w:cstheme="minorHAnsi"/>
          <w:b/>
          <w:sz w:val="28"/>
          <w:szCs w:val="28"/>
        </w:rPr>
      </w:pPr>
      <w:r w:rsidRPr="009D19C1">
        <w:rPr>
          <w:rFonts w:eastAsia="Times New Roman" w:cstheme="minorHAnsi"/>
          <w:b/>
          <w:sz w:val="28"/>
          <w:szCs w:val="28"/>
        </w:rPr>
        <w:lastRenderedPageBreak/>
        <w:t>OFFER AND ACCEPTANCE FORM</w:t>
      </w:r>
    </w:p>
    <w:p w14:paraId="3436FEA9" w14:textId="77777777" w:rsidR="00CD0817" w:rsidRPr="00CD0817" w:rsidRDefault="00CD0817" w:rsidP="009E696A">
      <w:pPr>
        <w:spacing w:after="0" w:line="240" w:lineRule="auto"/>
        <w:ind w:right="-270"/>
        <w:jc w:val="both"/>
        <w:rPr>
          <w:rFonts w:eastAsia="Times New Roman" w:cstheme="minorHAnsi"/>
          <w:sz w:val="24"/>
          <w:szCs w:val="24"/>
        </w:rPr>
      </w:pPr>
      <w:r w:rsidRPr="00CD0817">
        <w:rPr>
          <w:rFonts w:eastAsia="Times New Roman" w:cstheme="minorHAnsi"/>
          <w:sz w:val="24"/>
          <w:szCs w:val="24"/>
        </w:rPr>
        <w:t>This Offer and Acceptance form must be submitted with a signature by the representative authorized to sign the Offer on behalf of the Offeror. The representative must initial any erasures, interlineations or other modifications in the Offer. Failure to sign this Offer and Acceptance form, or to initial any erasures, interlineations or other modifications as indicated, may result in rejection of the Offer.</w:t>
      </w:r>
    </w:p>
    <w:p w14:paraId="3CD4728F" w14:textId="77777777" w:rsidR="00CD0817" w:rsidRPr="00CD0817" w:rsidRDefault="00CD0817" w:rsidP="00CD0817">
      <w:pPr>
        <w:spacing w:after="0" w:line="240" w:lineRule="auto"/>
        <w:ind w:left="-180" w:right="-270"/>
        <w:jc w:val="both"/>
        <w:rPr>
          <w:rFonts w:eastAsia="Times New Roman" w:cstheme="minorHAnsi"/>
          <w:sz w:val="24"/>
          <w:szCs w:val="24"/>
        </w:rPr>
      </w:pPr>
    </w:p>
    <w:p w14:paraId="3D3BB7A2" w14:textId="77777777" w:rsidR="00CD0817" w:rsidRPr="00CD0817" w:rsidRDefault="00CD0817" w:rsidP="009E696A">
      <w:pPr>
        <w:spacing w:after="0" w:line="240" w:lineRule="auto"/>
        <w:ind w:right="-270"/>
        <w:jc w:val="both"/>
        <w:rPr>
          <w:rFonts w:eastAsia="Times New Roman" w:cstheme="minorHAnsi"/>
          <w:sz w:val="24"/>
          <w:szCs w:val="24"/>
        </w:rPr>
      </w:pPr>
      <w:r w:rsidRPr="00CD0817">
        <w:rPr>
          <w:rFonts w:eastAsia="Times New Roman" w:cstheme="minorHAnsi"/>
          <w:sz w:val="24"/>
          <w:szCs w:val="24"/>
        </w:rPr>
        <w:t>To Arizona School Boards Association Insurance Trust:</w:t>
      </w:r>
    </w:p>
    <w:p w14:paraId="370099F8" w14:textId="77777777" w:rsidR="00CD0817" w:rsidRPr="00CD0817" w:rsidRDefault="00CD0817" w:rsidP="009E696A">
      <w:pPr>
        <w:spacing w:after="0" w:line="240" w:lineRule="auto"/>
        <w:ind w:right="-270"/>
        <w:jc w:val="both"/>
        <w:rPr>
          <w:rFonts w:eastAsia="Times New Roman" w:cstheme="minorHAnsi"/>
          <w:sz w:val="24"/>
          <w:szCs w:val="24"/>
        </w:rPr>
      </w:pPr>
    </w:p>
    <w:p w14:paraId="2D1F89F3" w14:textId="30EE036F" w:rsidR="00CD0817" w:rsidRPr="00CD0817" w:rsidRDefault="00CD0817" w:rsidP="009E696A">
      <w:pPr>
        <w:spacing w:after="0" w:line="240" w:lineRule="auto"/>
        <w:ind w:right="-270"/>
        <w:jc w:val="both"/>
        <w:rPr>
          <w:rFonts w:eastAsia="Times New Roman" w:cstheme="minorHAnsi"/>
          <w:sz w:val="24"/>
          <w:szCs w:val="24"/>
        </w:rPr>
      </w:pPr>
      <w:r w:rsidRPr="00CD0817">
        <w:rPr>
          <w:rFonts w:eastAsia="Times New Roman" w:cstheme="minorHAnsi"/>
          <w:sz w:val="24"/>
          <w:szCs w:val="24"/>
        </w:rPr>
        <w:t xml:space="preserve">The Offeror, by its undersigned representative, hereby submits its Offer to </w:t>
      </w:r>
      <w:r w:rsidRPr="006B0AD4">
        <w:rPr>
          <w:rFonts w:cstheme="minorHAnsi"/>
          <w:snapToGrid w:val="0"/>
          <w:color w:val="FF0000"/>
          <w:sz w:val="24"/>
          <w:szCs w:val="24"/>
        </w:rPr>
        <w:t>23-ASBLAW-01</w:t>
      </w:r>
      <w:r w:rsidRPr="00CD0817">
        <w:rPr>
          <w:rFonts w:eastAsia="Times New Roman" w:cstheme="minorHAnsi"/>
          <w:sz w:val="24"/>
          <w:szCs w:val="24"/>
        </w:rPr>
        <w:t>, certifies its understanding and compliance with the requirements in the Solicitation, and agrees to furnish materials and services in compliance with all terms, conditions, and specifications of the Solicitation, subject only to any written exceptions stated in the Offer and accepted by the ASBAIT.</w:t>
      </w:r>
    </w:p>
    <w:p w14:paraId="2DFBF45D" w14:textId="77777777" w:rsidR="00CD0817" w:rsidRPr="00CD0817" w:rsidRDefault="00CD0817" w:rsidP="009E696A">
      <w:pPr>
        <w:spacing w:after="0" w:line="240" w:lineRule="auto"/>
        <w:ind w:right="-270"/>
        <w:rPr>
          <w:rFonts w:eastAsia="Times New Roman" w:cstheme="minorHAnsi"/>
          <w:sz w:val="24"/>
          <w:szCs w:val="24"/>
        </w:rPr>
      </w:pPr>
    </w:p>
    <w:p w14:paraId="002008D9" w14:textId="77777777" w:rsidR="00CD0817" w:rsidRPr="00CD0817" w:rsidRDefault="00CD0817" w:rsidP="009E696A">
      <w:pPr>
        <w:spacing w:after="0" w:line="240" w:lineRule="auto"/>
        <w:ind w:right="-270"/>
        <w:rPr>
          <w:rFonts w:eastAsia="Times New Roman" w:cstheme="minorHAnsi"/>
          <w:sz w:val="24"/>
          <w:szCs w:val="24"/>
        </w:rPr>
      </w:pPr>
      <w:bookmarkStart w:id="3" w:name="_Hlk527102307"/>
      <w:bookmarkStart w:id="4" w:name="_Hlk527102482"/>
    </w:p>
    <w:p w14:paraId="68002121" w14:textId="2D6C9973" w:rsidR="00CD0817" w:rsidRPr="00CD0817" w:rsidRDefault="00CD0817" w:rsidP="009E696A">
      <w:pPr>
        <w:spacing w:after="0" w:line="240" w:lineRule="auto"/>
        <w:ind w:right="-270"/>
        <w:rPr>
          <w:rFonts w:eastAsia="Times New Roman" w:cstheme="minorHAnsi"/>
          <w:sz w:val="24"/>
          <w:szCs w:val="24"/>
        </w:rPr>
      </w:pPr>
      <w:r w:rsidRPr="00CD0817">
        <w:rPr>
          <w:rFonts w:eastAsia="Times New Roman" w:cstheme="minorHAnsi"/>
          <w:sz w:val="24"/>
          <w:szCs w:val="24"/>
        </w:rPr>
        <w:t>Signature of Representative of Offeror:   _______________________________________________________</w:t>
      </w:r>
    </w:p>
    <w:p w14:paraId="6803E6F3" w14:textId="77777777" w:rsidR="00CD0817" w:rsidRPr="00CD0817" w:rsidRDefault="00CD0817" w:rsidP="009E696A">
      <w:pPr>
        <w:spacing w:after="0" w:line="240" w:lineRule="auto"/>
        <w:ind w:right="-270"/>
        <w:rPr>
          <w:rFonts w:eastAsia="Times New Roman" w:cstheme="minorHAnsi"/>
          <w:sz w:val="24"/>
          <w:szCs w:val="24"/>
        </w:rPr>
      </w:pPr>
    </w:p>
    <w:p w14:paraId="78BFD915" w14:textId="51E34715" w:rsidR="00CD0817" w:rsidRPr="00CD0817" w:rsidRDefault="00CD0817" w:rsidP="009E696A">
      <w:pPr>
        <w:spacing w:after="0" w:line="240" w:lineRule="auto"/>
        <w:ind w:right="-270"/>
        <w:rPr>
          <w:rFonts w:eastAsia="Times New Roman" w:cstheme="minorHAnsi"/>
          <w:sz w:val="24"/>
          <w:szCs w:val="24"/>
        </w:rPr>
      </w:pPr>
      <w:r w:rsidRPr="00CD0817">
        <w:rPr>
          <w:rFonts w:eastAsia="Times New Roman" w:cstheme="minorHAnsi"/>
          <w:sz w:val="24"/>
          <w:szCs w:val="24"/>
        </w:rPr>
        <w:t>Printed Name of Representative:  ____________________________________________________________</w:t>
      </w:r>
    </w:p>
    <w:p w14:paraId="72F7EE8A" w14:textId="77777777" w:rsidR="00CD0817" w:rsidRPr="00CD0817" w:rsidRDefault="00CD0817" w:rsidP="009E696A">
      <w:pPr>
        <w:spacing w:after="0" w:line="240" w:lineRule="auto"/>
        <w:ind w:right="-270"/>
        <w:rPr>
          <w:rFonts w:eastAsia="Times New Roman" w:cstheme="minorHAnsi"/>
          <w:sz w:val="24"/>
          <w:szCs w:val="24"/>
        </w:rPr>
      </w:pPr>
    </w:p>
    <w:p w14:paraId="2C872456" w14:textId="77777777" w:rsidR="00CD0817" w:rsidRPr="00CD0817" w:rsidRDefault="00CD0817" w:rsidP="009E696A">
      <w:pPr>
        <w:spacing w:after="0" w:line="240" w:lineRule="auto"/>
        <w:ind w:right="-270"/>
        <w:rPr>
          <w:rFonts w:eastAsia="Times New Roman" w:cstheme="minorHAnsi"/>
          <w:sz w:val="24"/>
          <w:szCs w:val="24"/>
        </w:rPr>
      </w:pPr>
      <w:r w:rsidRPr="00CD0817">
        <w:rPr>
          <w:rFonts w:eastAsia="Times New Roman" w:cstheme="minorHAnsi"/>
          <w:sz w:val="24"/>
          <w:szCs w:val="24"/>
        </w:rPr>
        <w:t>Mail Address _____________________________________________________________________________</w:t>
      </w:r>
    </w:p>
    <w:p w14:paraId="5789C8FD" w14:textId="77777777" w:rsidR="00CD0817" w:rsidRPr="00CD0817" w:rsidRDefault="00CD0817" w:rsidP="009E696A">
      <w:pPr>
        <w:spacing w:after="0" w:line="240" w:lineRule="auto"/>
        <w:ind w:right="-270"/>
        <w:rPr>
          <w:rFonts w:eastAsia="Times New Roman" w:cstheme="minorHAnsi"/>
          <w:sz w:val="24"/>
          <w:szCs w:val="24"/>
        </w:rPr>
      </w:pPr>
    </w:p>
    <w:p w14:paraId="5BF07244" w14:textId="051A029F" w:rsidR="00CD0817" w:rsidRPr="00CD0817" w:rsidRDefault="00CD0817" w:rsidP="009E696A">
      <w:pPr>
        <w:spacing w:after="0" w:line="240" w:lineRule="auto"/>
        <w:ind w:right="-270"/>
        <w:rPr>
          <w:rFonts w:eastAsia="Times New Roman" w:cstheme="minorHAnsi"/>
          <w:sz w:val="24"/>
          <w:szCs w:val="24"/>
        </w:rPr>
      </w:pPr>
      <w:r w:rsidRPr="00CD0817">
        <w:rPr>
          <w:rFonts w:eastAsia="Times New Roman" w:cstheme="minorHAnsi"/>
          <w:sz w:val="24"/>
          <w:szCs w:val="24"/>
        </w:rPr>
        <w:t>Fed ID No. ___________________ AZ Transaction Privilege (Sales) Tax License No. ___________________</w:t>
      </w:r>
      <w:r w:rsidR="009E696A">
        <w:rPr>
          <w:rFonts w:eastAsia="Times New Roman" w:cstheme="minorHAnsi"/>
          <w:sz w:val="24"/>
          <w:szCs w:val="24"/>
        </w:rPr>
        <w:t>_</w:t>
      </w:r>
      <w:r w:rsidRPr="00CD0817">
        <w:rPr>
          <w:rFonts w:eastAsia="Times New Roman" w:cstheme="minorHAnsi"/>
          <w:sz w:val="24"/>
          <w:szCs w:val="24"/>
        </w:rPr>
        <w:t>_</w:t>
      </w:r>
    </w:p>
    <w:p w14:paraId="5101465C" w14:textId="77777777" w:rsidR="00F34040" w:rsidRDefault="00F34040" w:rsidP="009E696A">
      <w:pPr>
        <w:spacing w:after="0" w:line="240" w:lineRule="auto"/>
        <w:ind w:right="-270"/>
        <w:rPr>
          <w:rFonts w:eastAsia="Times New Roman" w:cstheme="minorHAnsi"/>
          <w:sz w:val="24"/>
          <w:szCs w:val="24"/>
        </w:rPr>
      </w:pPr>
    </w:p>
    <w:p w14:paraId="2353E31D" w14:textId="2B061BA3" w:rsidR="00CD0817" w:rsidRPr="00CD0817" w:rsidRDefault="00CD0817" w:rsidP="009E696A">
      <w:pPr>
        <w:spacing w:after="0" w:line="240" w:lineRule="auto"/>
        <w:ind w:right="-270"/>
        <w:rPr>
          <w:rFonts w:eastAsia="Times New Roman" w:cstheme="minorHAnsi"/>
          <w:sz w:val="24"/>
          <w:szCs w:val="24"/>
        </w:rPr>
      </w:pPr>
      <w:r w:rsidRPr="00CD0817">
        <w:rPr>
          <w:rFonts w:eastAsia="Times New Roman" w:cstheme="minorHAnsi"/>
          <w:sz w:val="24"/>
          <w:szCs w:val="24"/>
        </w:rPr>
        <w:t>Telephone No. _____________________________</w:t>
      </w:r>
      <w:r w:rsidR="00F34040" w:rsidRPr="00CD0817">
        <w:rPr>
          <w:rFonts w:eastAsia="Times New Roman" w:cstheme="minorHAnsi"/>
          <w:sz w:val="24"/>
          <w:szCs w:val="24"/>
        </w:rPr>
        <w:t>_ Email</w:t>
      </w:r>
      <w:r w:rsidRPr="00CD0817">
        <w:rPr>
          <w:rFonts w:eastAsia="Times New Roman" w:cstheme="minorHAnsi"/>
          <w:sz w:val="24"/>
          <w:szCs w:val="24"/>
        </w:rPr>
        <w:t xml:space="preserve"> ________________________________________</w:t>
      </w:r>
    </w:p>
    <w:p w14:paraId="643C97FD" w14:textId="77777777" w:rsidR="00CD0817" w:rsidRPr="00CD0817" w:rsidRDefault="00CD0817" w:rsidP="009E696A">
      <w:pPr>
        <w:spacing w:after="0" w:line="240" w:lineRule="auto"/>
        <w:ind w:right="-270"/>
        <w:rPr>
          <w:rFonts w:eastAsia="Times New Roman" w:cstheme="minorHAnsi"/>
          <w:sz w:val="24"/>
          <w:szCs w:val="24"/>
        </w:rPr>
      </w:pPr>
    </w:p>
    <w:p w14:paraId="039FB78E" w14:textId="77777777" w:rsidR="00CD0817" w:rsidRPr="00CD0817" w:rsidRDefault="00CD0817" w:rsidP="009E696A">
      <w:pPr>
        <w:spacing w:after="0" w:line="240" w:lineRule="auto"/>
        <w:ind w:right="-270"/>
        <w:rPr>
          <w:rFonts w:eastAsia="Times New Roman" w:cstheme="minorHAnsi"/>
          <w:sz w:val="24"/>
          <w:szCs w:val="24"/>
        </w:rPr>
      </w:pPr>
      <w:r w:rsidRPr="00CD0817">
        <w:rPr>
          <w:rFonts w:eastAsia="Times New Roman" w:cstheme="minorHAnsi"/>
          <w:sz w:val="24"/>
          <w:szCs w:val="24"/>
        </w:rPr>
        <w:t>Company Website _________________________________________________________________________</w:t>
      </w:r>
      <w:bookmarkEnd w:id="3"/>
    </w:p>
    <w:bookmarkEnd w:id="4"/>
    <w:p w14:paraId="2151729E" w14:textId="77777777" w:rsidR="00CD0817" w:rsidRPr="00CD0817" w:rsidRDefault="00CD0817" w:rsidP="009E696A">
      <w:pPr>
        <w:spacing w:after="0" w:line="240" w:lineRule="auto"/>
        <w:rPr>
          <w:rFonts w:eastAsia="Times New Roman" w:cstheme="minorHAnsi"/>
          <w:sz w:val="24"/>
          <w:szCs w:val="24"/>
        </w:rPr>
      </w:pPr>
    </w:p>
    <w:p w14:paraId="187AA097" w14:textId="77777777"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4"/>
          <w:szCs w:val="24"/>
        </w:rPr>
      </w:pPr>
    </w:p>
    <w:p w14:paraId="336F6ECA" w14:textId="77777777"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4"/>
          <w:szCs w:val="24"/>
        </w:rPr>
      </w:pPr>
      <w:r w:rsidRPr="00CD0817">
        <w:rPr>
          <w:rFonts w:eastAsia="Times New Roman" w:cstheme="minorHAnsi"/>
          <w:b/>
          <w:sz w:val="24"/>
          <w:szCs w:val="24"/>
        </w:rPr>
        <w:t>Acceptance of Offer and Award of Contract</w:t>
      </w:r>
    </w:p>
    <w:p w14:paraId="54F9FC1F" w14:textId="77777777"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rPr>
      </w:pPr>
    </w:p>
    <w:p w14:paraId="154A08B5" w14:textId="52BEFAC2"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sz w:val="24"/>
          <w:szCs w:val="24"/>
        </w:rPr>
      </w:pPr>
      <w:r w:rsidRPr="00CD0817">
        <w:rPr>
          <w:rFonts w:eastAsia="Times New Roman" w:cstheme="minorHAnsi"/>
          <w:b/>
          <w:sz w:val="24"/>
          <w:szCs w:val="24"/>
        </w:rPr>
        <w:t xml:space="preserve">The Offer Is hereby accepted.  Contractor is now bound to sell the materials and/or services offered to and accepted by ASBAIT in accordance with </w:t>
      </w:r>
      <w:r w:rsidRPr="00CD0817">
        <w:rPr>
          <w:rFonts w:cstheme="minorHAnsi"/>
          <w:b/>
          <w:bCs/>
          <w:snapToGrid w:val="0"/>
          <w:color w:val="FF0000"/>
          <w:sz w:val="24"/>
          <w:szCs w:val="24"/>
        </w:rPr>
        <w:t>23-ASBLAW-01</w:t>
      </w:r>
      <w:r w:rsidRPr="00CD0817">
        <w:rPr>
          <w:rFonts w:eastAsia="Times New Roman" w:cstheme="minorHAnsi"/>
          <w:b/>
          <w:sz w:val="24"/>
          <w:szCs w:val="24"/>
        </w:rPr>
        <w:t xml:space="preserve">, including all terms, conditions, specifications, and addenda.  </w:t>
      </w:r>
    </w:p>
    <w:p w14:paraId="543CBA41" w14:textId="77777777"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rPr>
      </w:pPr>
    </w:p>
    <w:p w14:paraId="38C239CA" w14:textId="77777777"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rPr>
      </w:pPr>
    </w:p>
    <w:p w14:paraId="02FD38D9" w14:textId="6C01513F"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rPr>
      </w:pPr>
      <w:r w:rsidRPr="00CD0817">
        <w:rPr>
          <w:rFonts w:eastAsia="Times New Roman" w:cstheme="minorHAnsi"/>
          <w:b/>
          <w:sz w:val="24"/>
          <w:szCs w:val="24"/>
        </w:rPr>
        <w:t>Awarded this _____ day of ________________, 2022. Arizona School Boards Association Insurance Trust</w:t>
      </w:r>
    </w:p>
    <w:p w14:paraId="477A7F00" w14:textId="77777777"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rPr>
      </w:pPr>
    </w:p>
    <w:p w14:paraId="2601B82A" w14:textId="77777777"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sidRPr="00CD0817">
        <w:rPr>
          <w:rFonts w:eastAsia="Times New Roman" w:cstheme="minorHAnsi"/>
          <w:b/>
          <w:sz w:val="24"/>
          <w:szCs w:val="24"/>
        </w:rPr>
        <w:t>By: _______________________________________________</w:t>
      </w:r>
      <w:r w:rsidRPr="00CD0817">
        <w:rPr>
          <w:rFonts w:eastAsia="Times New Roman" w:cstheme="minorHAnsi"/>
          <w:sz w:val="24"/>
          <w:szCs w:val="24"/>
        </w:rPr>
        <w:tab/>
      </w:r>
    </w:p>
    <w:p w14:paraId="28228E64" w14:textId="5653EAE3" w:rsidR="00CD0817" w:rsidRPr="00CD0817" w:rsidRDefault="00CD0817" w:rsidP="009E696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sidRPr="00CD0817">
        <w:rPr>
          <w:rFonts w:eastAsia="Times New Roman" w:cstheme="minorHAnsi"/>
          <w:sz w:val="24"/>
          <w:szCs w:val="24"/>
        </w:rPr>
        <w:tab/>
      </w:r>
      <w:r w:rsidRPr="00CD0817">
        <w:rPr>
          <w:rFonts w:eastAsia="Times New Roman" w:cstheme="minorHAnsi"/>
          <w:sz w:val="24"/>
          <w:szCs w:val="24"/>
        </w:rPr>
        <w:tab/>
        <w:t>(ASBAIT Representative)</w:t>
      </w:r>
    </w:p>
    <w:p w14:paraId="5AA9872D" w14:textId="77777777" w:rsidR="00860B6F" w:rsidRDefault="00860B6F" w:rsidP="009C7959">
      <w:pPr>
        <w:rPr>
          <w:rFonts w:cstheme="minorHAnsi"/>
          <w:sz w:val="24"/>
          <w:szCs w:val="24"/>
        </w:rPr>
      </w:pPr>
    </w:p>
    <w:p w14:paraId="6C31A6F7" w14:textId="77777777" w:rsidR="00860B6F" w:rsidRDefault="00860B6F" w:rsidP="009C7959">
      <w:pPr>
        <w:rPr>
          <w:rFonts w:cstheme="minorHAnsi"/>
          <w:sz w:val="24"/>
          <w:szCs w:val="24"/>
        </w:rPr>
      </w:pPr>
    </w:p>
    <w:p w14:paraId="5DDB499F" w14:textId="77777777" w:rsidR="00860B6F" w:rsidRDefault="00860B6F" w:rsidP="009C7959">
      <w:pPr>
        <w:rPr>
          <w:rFonts w:cstheme="minorHAnsi"/>
          <w:sz w:val="24"/>
          <w:szCs w:val="24"/>
        </w:rPr>
      </w:pPr>
    </w:p>
    <w:p w14:paraId="33066D6F" w14:textId="26867CDB" w:rsidR="00DA43DD" w:rsidRPr="009D19C1" w:rsidRDefault="00DA43DD" w:rsidP="009D19C1">
      <w:pPr>
        <w:jc w:val="center"/>
        <w:rPr>
          <w:rFonts w:cstheme="minorHAnsi"/>
          <w:b/>
          <w:bCs/>
          <w:sz w:val="28"/>
          <w:szCs w:val="28"/>
        </w:rPr>
      </w:pPr>
      <w:r w:rsidRPr="009D19C1">
        <w:rPr>
          <w:rFonts w:cstheme="minorHAnsi"/>
          <w:b/>
          <w:bCs/>
          <w:sz w:val="28"/>
          <w:szCs w:val="28"/>
        </w:rPr>
        <w:lastRenderedPageBreak/>
        <w:t>FINANCIAL RELATIONSHIP AND CONFLICT OF INTEREST FORM</w:t>
      </w:r>
    </w:p>
    <w:p w14:paraId="754B8E39" w14:textId="77777777" w:rsidR="00DA43DD" w:rsidRPr="0081346A" w:rsidRDefault="00DA43DD" w:rsidP="009C7959">
      <w:pPr>
        <w:rPr>
          <w:rFonts w:cstheme="minorHAnsi"/>
          <w:sz w:val="24"/>
          <w:szCs w:val="24"/>
        </w:rPr>
      </w:pPr>
    </w:p>
    <w:p w14:paraId="2FAFD4FB" w14:textId="77777777" w:rsidR="009D19C1" w:rsidRDefault="00DA43DD" w:rsidP="009D19C1">
      <w:pPr>
        <w:jc w:val="both"/>
        <w:rPr>
          <w:rFonts w:cstheme="minorHAnsi"/>
          <w:sz w:val="24"/>
          <w:szCs w:val="24"/>
        </w:rPr>
      </w:pPr>
      <w:r w:rsidRPr="0081346A">
        <w:rPr>
          <w:rFonts w:cstheme="minorHAnsi"/>
          <w:sz w:val="24"/>
          <w:szCs w:val="24"/>
        </w:rPr>
        <w:t xml:space="preserve">The successful firm shall not have conflicts of interest as to revenues derived from the results of transactions made on behalf of </w:t>
      </w:r>
      <w:r w:rsidR="00FC224C" w:rsidRPr="0081346A">
        <w:rPr>
          <w:rFonts w:cstheme="minorHAnsi"/>
          <w:sz w:val="24"/>
          <w:szCs w:val="24"/>
        </w:rPr>
        <w:t>ASBAIT</w:t>
      </w:r>
      <w:r w:rsidRPr="0081346A">
        <w:rPr>
          <w:rFonts w:cstheme="minorHAnsi"/>
          <w:sz w:val="24"/>
          <w:szCs w:val="24"/>
        </w:rPr>
        <w:t xml:space="preserve">. No Board of </w:t>
      </w:r>
      <w:r w:rsidR="00FC224C" w:rsidRPr="0081346A">
        <w:rPr>
          <w:rFonts w:cstheme="minorHAnsi"/>
          <w:sz w:val="24"/>
          <w:szCs w:val="24"/>
        </w:rPr>
        <w:t>Trustee member</w:t>
      </w:r>
      <w:r w:rsidRPr="0081346A">
        <w:rPr>
          <w:rFonts w:cstheme="minorHAnsi"/>
          <w:sz w:val="24"/>
          <w:szCs w:val="24"/>
        </w:rPr>
        <w:t xml:space="preserve"> shall have a financial interest, direct or indirect, in this contract. A violation of this provision renders the contract void. The Firm further covenants that in the performance of this contract no person having such interest shall be employed to work on legal matters concerning </w:t>
      </w:r>
      <w:r w:rsidR="00FC224C" w:rsidRPr="0081346A">
        <w:rPr>
          <w:rFonts w:cstheme="minorHAnsi"/>
          <w:sz w:val="24"/>
          <w:szCs w:val="24"/>
        </w:rPr>
        <w:t>ASBAIT</w:t>
      </w:r>
      <w:r w:rsidRPr="0081346A">
        <w:rPr>
          <w:rFonts w:cstheme="minorHAnsi"/>
          <w:sz w:val="24"/>
          <w:szCs w:val="24"/>
        </w:rPr>
        <w:t xml:space="preserve">. </w:t>
      </w:r>
      <w:r w:rsidR="000531BE" w:rsidRPr="000531BE">
        <w:rPr>
          <w:rFonts w:cstheme="minorHAnsi"/>
          <w:sz w:val="24"/>
          <w:szCs w:val="24"/>
        </w:rPr>
        <w:t xml:space="preserve">The organization must agree not to engage in private litigation against the ASBAIT without first obtaining written permission to do so from the </w:t>
      </w:r>
      <w:r w:rsidR="00CE55A7">
        <w:rPr>
          <w:rFonts w:cstheme="minorHAnsi"/>
          <w:sz w:val="24"/>
          <w:szCs w:val="24"/>
        </w:rPr>
        <w:t>Board of Trustees</w:t>
      </w:r>
      <w:r w:rsidR="000531BE" w:rsidRPr="000531BE">
        <w:rPr>
          <w:rFonts w:cstheme="minorHAnsi"/>
          <w:sz w:val="24"/>
          <w:szCs w:val="24"/>
        </w:rPr>
        <w:t xml:space="preserve"> during the effective period of the agreement.</w:t>
      </w:r>
    </w:p>
    <w:p w14:paraId="73E9FBF2" w14:textId="3AB0E78D" w:rsidR="00DA43DD" w:rsidRPr="0081346A" w:rsidRDefault="00DA43DD" w:rsidP="009D19C1">
      <w:pPr>
        <w:jc w:val="both"/>
        <w:rPr>
          <w:rFonts w:cstheme="minorHAnsi"/>
          <w:sz w:val="24"/>
          <w:szCs w:val="24"/>
        </w:rPr>
      </w:pPr>
      <w:r w:rsidRPr="0081346A">
        <w:rPr>
          <w:rFonts w:cstheme="minorHAnsi"/>
          <w:sz w:val="24"/>
          <w:szCs w:val="24"/>
        </w:rPr>
        <w:t>The Firm should list and describe any prior or ongoing engagements or professional relationships that would constitute a potential conflict of interest, together with a statement explaining why such relationships do not constitute a conflict of interest. The Firm covenants and agrees that officers, employees, and subcontractors will have no interest, including personal financial interest, and will acquire no interest, either directly or indirectly, that will conflict in any manner with the performance of the services called for under this RFP. List names and explain any financial relationships as mentioned:</w:t>
      </w:r>
    </w:p>
    <w:p w14:paraId="4E87C083" w14:textId="77777777" w:rsidR="00DA43DD" w:rsidRPr="0081346A" w:rsidRDefault="00DA43DD" w:rsidP="009D19C1">
      <w:pPr>
        <w:jc w:val="both"/>
        <w:rPr>
          <w:rFonts w:cstheme="minorHAnsi"/>
          <w:sz w:val="24"/>
          <w:szCs w:val="24"/>
        </w:rPr>
      </w:pPr>
    </w:p>
    <w:p w14:paraId="0CEF95EA" w14:textId="77777777" w:rsidR="00DA43DD" w:rsidRPr="0081346A" w:rsidRDefault="00DA43DD" w:rsidP="009C7959">
      <w:pPr>
        <w:rPr>
          <w:rFonts w:cstheme="minorHAnsi"/>
          <w:sz w:val="24"/>
          <w:szCs w:val="24"/>
        </w:rPr>
      </w:pPr>
    </w:p>
    <w:p w14:paraId="558EFE6D" w14:textId="77777777" w:rsidR="00DA43DD" w:rsidRPr="0081346A" w:rsidRDefault="00DA43DD" w:rsidP="009C7959">
      <w:pPr>
        <w:rPr>
          <w:rFonts w:cstheme="minorHAnsi"/>
          <w:sz w:val="24"/>
          <w:szCs w:val="24"/>
        </w:rPr>
      </w:pPr>
    </w:p>
    <w:p w14:paraId="0DCFF515" w14:textId="352BC4FA" w:rsidR="00DA43DD" w:rsidRDefault="00DA43DD" w:rsidP="009C7959">
      <w:pPr>
        <w:rPr>
          <w:rFonts w:cstheme="minorHAnsi"/>
          <w:sz w:val="24"/>
          <w:szCs w:val="24"/>
        </w:rPr>
      </w:pPr>
    </w:p>
    <w:p w14:paraId="6B308123" w14:textId="3ED6FF25" w:rsidR="00407F03" w:rsidRDefault="00407F03" w:rsidP="009C7959">
      <w:pPr>
        <w:rPr>
          <w:rFonts w:cstheme="minorHAnsi"/>
          <w:sz w:val="24"/>
          <w:szCs w:val="24"/>
        </w:rPr>
      </w:pPr>
    </w:p>
    <w:p w14:paraId="590709C7" w14:textId="77777777" w:rsidR="00407F03" w:rsidRPr="0081346A" w:rsidRDefault="00407F03" w:rsidP="009C7959">
      <w:pPr>
        <w:rPr>
          <w:rFonts w:cstheme="minorHAnsi"/>
          <w:sz w:val="24"/>
          <w:szCs w:val="24"/>
        </w:rPr>
      </w:pPr>
    </w:p>
    <w:p w14:paraId="764AC2CE" w14:textId="77777777" w:rsidR="00DA43DD" w:rsidRPr="006B0AD4" w:rsidRDefault="00DA43DD" w:rsidP="009C7959">
      <w:pPr>
        <w:rPr>
          <w:rFonts w:cstheme="minorHAnsi"/>
          <w:sz w:val="24"/>
          <w:szCs w:val="24"/>
        </w:rPr>
      </w:pPr>
    </w:p>
    <w:p w14:paraId="49EB4A13" w14:textId="62858DC5" w:rsidR="00DA43DD" w:rsidRPr="006B0AD4" w:rsidRDefault="00DA43DD" w:rsidP="009C7959">
      <w:pPr>
        <w:rPr>
          <w:rFonts w:cstheme="minorHAnsi"/>
          <w:sz w:val="24"/>
          <w:szCs w:val="24"/>
        </w:rPr>
      </w:pPr>
      <w:r w:rsidRPr="006B0AD4">
        <w:rPr>
          <w:rFonts w:cstheme="minorHAnsi"/>
          <w:sz w:val="24"/>
          <w:szCs w:val="24"/>
        </w:rPr>
        <w:t>OR</w:t>
      </w:r>
    </w:p>
    <w:p w14:paraId="29693182" w14:textId="0BED010E" w:rsidR="00486A99" w:rsidRPr="006B0AD4" w:rsidRDefault="00DA43DD" w:rsidP="009D19C1">
      <w:pPr>
        <w:jc w:val="both"/>
        <w:rPr>
          <w:rFonts w:cstheme="minorHAnsi"/>
          <w:sz w:val="24"/>
          <w:szCs w:val="24"/>
        </w:rPr>
      </w:pPr>
      <w:r w:rsidRPr="006B0AD4">
        <w:rPr>
          <w:rFonts w:cstheme="minorHAnsi"/>
          <w:sz w:val="24"/>
          <w:szCs w:val="24"/>
        </w:rPr>
        <w:t xml:space="preserve">By signing this Firm Identification Form, the Firm certifies that there are no “PARTIES OF INTEREST” or “CONFLICTS OF INTEREST”, as defined by state and/or federal regulations, existing between the Firm and </w:t>
      </w:r>
      <w:r w:rsidR="00B849C5" w:rsidRPr="006B0AD4">
        <w:rPr>
          <w:rFonts w:cstheme="minorHAnsi"/>
          <w:sz w:val="24"/>
          <w:szCs w:val="24"/>
        </w:rPr>
        <w:t>ASBAIT</w:t>
      </w:r>
      <w:r w:rsidRPr="006B0AD4">
        <w:rPr>
          <w:rFonts w:cstheme="minorHAnsi"/>
          <w:sz w:val="24"/>
          <w:szCs w:val="24"/>
        </w:rPr>
        <w:t xml:space="preserve"> or any of its employees, agents or Board of </w:t>
      </w:r>
      <w:r w:rsidR="00D013E8" w:rsidRPr="006B0AD4">
        <w:rPr>
          <w:rFonts w:cstheme="minorHAnsi"/>
          <w:sz w:val="24"/>
          <w:szCs w:val="24"/>
        </w:rPr>
        <w:t>Trustee</w:t>
      </w:r>
      <w:r w:rsidRPr="006B0AD4">
        <w:rPr>
          <w:rFonts w:cstheme="minorHAnsi"/>
          <w:sz w:val="24"/>
          <w:szCs w:val="24"/>
        </w:rPr>
        <w:t xml:space="preserve"> members. </w:t>
      </w:r>
    </w:p>
    <w:p w14:paraId="70147509" w14:textId="77777777" w:rsidR="00B849C5" w:rsidRPr="006B0AD4" w:rsidRDefault="00B849C5" w:rsidP="009C7959">
      <w:pPr>
        <w:rPr>
          <w:rFonts w:cstheme="minorHAnsi"/>
          <w:sz w:val="24"/>
          <w:szCs w:val="24"/>
        </w:rPr>
      </w:pPr>
    </w:p>
    <w:p w14:paraId="7CEEC654" w14:textId="646160E6" w:rsidR="00486A99" w:rsidRPr="006B0AD4" w:rsidRDefault="00486A99" w:rsidP="009C7959">
      <w:pPr>
        <w:rPr>
          <w:rFonts w:cstheme="minorHAnsi"/>
          <w:sz w:val="24"/>
          <w:szCs w:val="24"/>
        </w:rPr>
      </w:pPr>
      <w:r w:rsidRPr="006B0AD4">
        <w:rPr>
          <w:rFonts w:cstheme="minorHAnsi"/>
          <w:sz w:val="24"/>
          <w:szCs w:val="24"/>
        </w:rPr>
        <w:t>_______</w:t>
      </w:r>
      <w:r w:rsidR="0081346A">
        <w:rPr>
          <w:rFonts w:cstheme="minorHAnsi"/>
          <w:sz w:val="24"/>
          <w:szCs w:val="24"/>
        </w:rPr>
        <w:t>_______________</w:t>
      </w:r>
      <w:r w:rsidRPr="006B0AD4">
        <w:rPr>
          <w:rFonts w:cstheme="minorHAnsi"/>
          <w:sz w:val="24"/>
          <w:szCs w:val="24"/>
        </w:rPr>
        <w:t>_____</w:t>
      </w:r>
      <w:r w:rsidR="0081346A">
        <w:rPr>
          <w:rFonts w:cstheme="minorHAnsi"/>
          <w:sz w:val="24"/>
          <w:szCs w:val="24"/>
        </w:rPr>
        <w:t xml:space="preserve">            </w:t>
      </w:r>
      <w:r w:rsidRPr="006B0AD4">
        <w:rPr>
          <w:rFonts w:cstheme="minorHAnsi"/>
          <w:sz w:val="24"/>
          <w:szCs w:val="24"/>
        </w:rPr>
        <w:t>_______________________________</w:t>
      </w:r>
      <w:r w:rsidR="0081346A">
        <w:rPr>
          <w:rFonts w:cstheme="minorHAnsi"/>
          <w:sz w:val="24"/>
          <w:szCs w:val="24"/>
        </w:rPr>
        <w:t xml:space="preserve">      </w:t>
      </w:r>
      <w:r w:rsidR="00B849C5" w:rsidRPr="006B0AD4">
        <w:rPr>
          <w:rFonts w:cstheme="minorHAnsi"/>
          <w:sz w:val="24"/>
          <w:szCs w:val="24"/>
        </w:rPr>
        <w:t>_______________</w:t>
      </w:r>
    </w:p>
    <w:p w14:paraId="4DA40B40" w14:textId="108E284B" w:rsidR="0029542A" w:rsidRPr="006B0AD4" w:rsidRDefault="00DA43DD" w:rsidP="009C7959">
      <w:pPr>
        <w:rPr>
          <w:rFonts w:cstheme="minorHAnsi"/>
          <w:sz w:val="24"/>
          <w:szCs w:val="24"/>
        </w:rPr>
      </w:pPr>
      <w:r w:rsidRPr="006B0AD4">
        <w:rPr>
          <w:rFonts w:cstheme="minorHAnsi"/>
          <w:sz w:val="24"/>
          <w:szCs w:val="24"/>
        </w:rPr>
        <w:t xml:space="preserve">Printed Name </w:t>
      </w:r>
      <w:r w:rsidR="0081346A">
        <w:rPr>
          <w:rFonts w:cstheme="minorHAnsi"/>
          <w:sz w:val="24"/>
          <w:szCs w:val="24"/>
        </w:rPr>
        <w:t xml:space="preserve">                                              </w:t>
      </w:r>
      <w:r w:rsidRPr="006B0AD4">
        <w:rPr>
          <w:rFonts w:cstheme="minorHAnsi"/>
          <w:sz w:val="24"/>
          <w:szCs w:val="24"/>
        </w:rPr>
        <w:t>Authorized Signature</w:t>
      </w:r>
      <w:r w:rsidR="00486A99" w:rsidRPr="006B0AD4">
        <w:rPr>
          <w:rFonts w:cstheme="minorHAnsi"/>
          <w:sz w:val="24"/>
          <w:szCs w:val="24"/>
        </w:rPr>
        <w:tab/>
      </w:r>
      <w:r w:rsidR="00486A99" w:rsidRPr="006B0AD4">
        <w:rPr>
          <w:rFonts w:cstheme="minorHAnsi"/>
          <w:sz w:val="24"/>
          <w:szCs w:val="24"/>
        </w:rPr>
        <w:tab/>
      </w:r>
      <w:r w:rsidR="00486A99" w:rsidRPr="006B0AD4">
        <w:rPr>
          <w:rFonts w:cstheme="minorHAnsi"/>
          <w:sz w:val="24"/>
          <w:szCs w:val="24"/>
        </w:rPr>
        <w:tab/>
      </w:r>
      <w:r w:rsidRPr="006B0AD4">
        <w:rPr>
          <w:rFonts w:cstheme="minorHAnsi"/>
          <w:sz w:val="24"/>
          <w:szCs w:val="24"/>
        </w:rPr>
        <w:t xml:space="preserve"> Dat</w:t>
      </w:r>
      <w:r w:rsidR="00486A99" w:rsidRPr="006B0AD4">
        <w:rPr>
          <w:rFonts w:cstheme="minorHAnsi"/>
          <w:sz w:val="24"/>
          <w:szCs w:val="24"/>
        </w:rPr>
        <w:t>e</w:t>
      </w:r>
    </w:p>
    <w:p w14:paraId="67D01D65" w14:textId="36049784" w:rsidR="00F71B3E" w:rsidRPr="006B0AD4" w:rsidRDefault="00F71B3E" w:rsidP="009C7959">
      <w:pPr>
        <w:rPr>
          <w:rFonts w:cstheme="minorHAnsi"/>
          <w:sz w:val="24"/>
          <w:szCs w:val="24"/>
        </w:rPr>
      </w:pPr>
    </w:p>
    <w:p w14:paraId="6C53829A" w14:textId="77777777" w:rsidR="009D19C1" w:rsidRDefault="009D19C1" w:rsidP="009C7959">
      <w:pPr>
        <w:rPr>
          <w:rFonts w:cstheme="minorHAnsi"/>
          <w:b/>
          <w:bCs/>
          <w:sz w:val="24"/>
          <w:szCs w:val="24"/>
        </w:rPr>
      </w:pPr>
    </w:p>
    <w:p w14:paraId="03C24437" w14:textId="77777777" w:rsidR="009D19C1" w:rsidRDefault="009D19C1" w:rsidP="009C7959">
      <w:pPr>
        <w:rPr>
          <w:rFonts w:cstheme="minorHAnsi"/>
          <w:b/>
          <w:bCs/>
          <w:sz w:val="24"/>
          <w:szCs w:val="24"/>
        </w:rPr>
      </w:pPr>
    </w:p>
    <w:p w14:paraId="07CE5F6F" w14:textId="5AC647ED" w:rsidR="004C5DA7" w:rsidRPr="009D19C1" w:rsidRDefault="00F71B3E" w:rsidP="009D19C1">
      <w:pPr>
        <w:jc w:val="center"/>
        <w:rPr>
          <w:rFonts w:cstheme="minorHAnsi"/>
          <w:b/>
          <w:bCs/>
          <w:sz w:val="28"/>
          <w:szCs w:val="28"/>
        </w:rPr>
      </w:pPr>
      <w:r w:rsidRPr="009D19C1">
        <w:rPr>
          <w:rFonts w:cstheme="minorHAnsi"/>
          <w:b/>
          <w:bCs/>
          <w:sz w:val="28"/>
          <w:szCs w:val="28"/>
        </w:rPr>
        <w:lastRenderedPageBreak/>
        <w:t>TERMINATION FOR DEFAULT FORM</w:t>
      </w:r>
    </w:p>
    <w:p w14:paraId="28AE7184" w14:textId="77777777" w:rsidR="009D19C1" w:rsidRDefault="009D19C1" w:rsidP="009D19C1">
      <w:pPr>
        <w:jc w:val="both"/>
        <w:rPr>
          <w:rFonts w:cstheme="minorHAnsi"/>
          <w:sz w:val="24"/>
          <w:szCs w:val="24"/>
        </w:rPr>
      </w:pPr>
    </w:p>
    <w:p w14:paraId="107121C1" w14:textId="4EBFA1C9" w:rsidR="00F71B3E" w:rsidRPr="006B0AD4" w:rsidRDefault="00F71B3E" w:rsidP="009D19C1">
      <w:pPr>
        <w:jc w:val="both"/>
        <w:rPr>
          <w:rFonts w:cstheme="minorHAnsi"/>
          <w:sz w:val="24"/>
          <w:szCs w:val="24"/>
        </w:rPr>
      </w:pPr>
      <w:r w:rsidRPr="006B0AD4">
        <w:rPr>
          <w:rFonts w:cstheme="minorHAnsi"/>
          <w:sz w:val="24"/>
          <w:szCs w:val="24"/>
        </w:rPr>
        <w:t xml:space="preserve">All contracts terminated for default within the last five (5) years should be noted below. Termination for default is defined as notice to stop performance due to Firm’s non-performance or poor performance. Submit full details of all terminations for default experienced. </w:t>
      </w:r>
      <w:r w:rsidR="00360BBC" w:rsidRPr="006B0AD4">
        <w:rPr>
          <w:rFonts w:cstheme="minorHAnsi"/>
          <w:sz w:val="24"/>
          <w:szCs w:val="24"/>
        </w:rPr>
        <w:t>ASBAIT</w:t>
      </w:r>
      <w:r w:rsidRPr="006B0AD4">
        <w:rPr>
          <w:rFonts w:cstheme="minorHAnsi"/>
          <w:sz w:val="24"/>
          <w:szCs w:val="24"/>
        </w:rPr>
        <w:t xml:space="preserve"> will evaluate the facts and may at its sole discretion reject the Firm’s Proposal if the facts discovered indicate that the completion of contract resulting from this RFP may be jeopardized by selection of the Firm. If the Firm has experienced no such terminations for default in the past five (5) years, so indicate. TERMINATED CONTRACTS WITHIN THE LAST FIVE (5) YEARS.</w:t>
      </w:r>
    </w:p>
    <w:p w14:paraId="2F4D0611" w14:textId="38EE91B1" w:rsidR="00B90FDC" w:rsidRPr="006B0AD4" w:rsidRDefault="00B90FDC" w:rsidP="009C7959">
      <w:pPr>
        <w:rPr>
          <w:rFonts w:cstheme="minorHAnsi"/>
          <w:sz w:val="24"/>
          <w:szCs w:val="24"/>
        </w:rPr>
      </w:pPr>
    </w:p>
    <w:p w14:paraId="33581323" w14:textId="54E2E567" w:rsidR="00B90FDC" w:rsidRPr="006B0AD4" w:rsidRDefault="00B90FDC" w:rsidP="009C7959">
      <w:pPr>
        <w:rPr>
          <w:rFonts w:cstheme="minorHAnsi"/>
          <w:sz w:val="24"/>
          <w:szCs w:val="24"/>
        </w:rPr>
      </w:pPr>
    </w:p>
    <w:p w14:paraId="1F878965" w14:textId="2DAEAD87" w:rsidR="00B90FDC" w:rsidRPr="006B0AD4" w:rsidRDefault="00B90FDC" w:rsidP="009C7959">
      <w:pPr>
        <w:rPr>
          <w:rFonts w:cstheme="minorHAnsi"/>
          <w:sz w:val="24"/>
          <w:szCs w:val="24"/>
        </w:rPr>
      </w:pPr>
    </w:p>
    <w:p w14:paraId="2143D29C" w14:textId="41F377D9" w:rsidR="00B90FDC" w:rsidRPr="006B0AD4" w:rsidRDefault="00B90FDC" w:rsidP="009C7959">
      <w:pPr>
        <w:rPr>
          <w:rFonts w:cstheme="minorHAnsi"/>
          <w:sz w:val="24"/>
          <w:szCs w:val="24"/>
        </w:rPr>
      </w:pPr>
    </w:p>
    <w:p w14:paraId="34499D1E" w14:textId="071D6736" w:rsidR="00B90FDC" w:rsidRPr="006B0AD4" w:rsidRDefault="00B90FDC" w:rsidP="009C7959">
      <w:pPr>
        <w:rPr>
          <w:rFonts w:cstheme="minorHAnsi"/>
          <w:sz w:val="24"/>
          <w:szCs w:val="24"/>
        </w:rPr>
      </w:pPr>
    </w:p>
    <w:p w14:paraId="0E0D37E5" w14:textId="2C26054A" w:rsidR="00B90FDC" w:rsidRPr="006B0AD4" w:rsidRDefault="00B90FDC" w:rsidP="009C7959">
      <w:pPr>
        <w:rPr>
          <w:rFonts w:cstheme="minorHAnsi"/>
          <w:sz w:val="24"/>
          <w:szCs w:val="24"/>
        </w:rPr>
      </w:pPr>
    </w:p>
    <w:p w14:paraId="49A5AB18" w14:textId="73A18EEF" w:rsidR="00B90FDC" w:rsidRPr="006B0AD4" w:rsidRDefault="00B90FDC" w:rsidP="009C7959">
      <w:pPr>
        <w:rPr>
          <w:rFonts w:cstheme="minorHAnsi"/>
          <w:sz w:val="24"/>
          <w:szCs w:val="24"/>
        </w:rPr>
      </w:pPr>
    </w:p>
    <w:p w14:paraId="17F55126" w14:textId="3936EF0E" w:rsidR="00B90FDC" w:rsidRPr="006B0AD4" w:rsidRDefault="00B90FDC" w:rsidP="009C7959">
      <w:pPr>
        <w:rPr>
          <w:rFonts w:cstheme="minorHAnsi"/>
          <w:sz w:val="24"/>
          <w:szCs w:val="24"/>
        </w:rPr>
      </w:pPr>
    </w:p>
    <w:p w14:paraId="53EBCE48" w14:textId="18557A39" w:rsidR="008D3C5D" w:rsidRPr="006B0AD4" w:rsidRDefault="008D3C5D" w:rsidP="009C7959">
      <w:pPr>
        <w:rPr>
          <w:rFonts w:cstheme="minorHAnsi"/>
          <w:sz w:val="24"/>
          <w:szCs w:val="24"/>
        </w:rPr>
      </w:pPr>
    </w:p>
    <w:p w14:paraId="223E9CEC" w14:textId="5716D6C2" w:rsidR="008D3C5D" w:rsidRPr="006B0AD4" w:rsidRDefault="008D3C5D" w:rsidP="009C7959">
      <w:pPr>
        <w:rPr>
          <w:rFonts w:cstheme="minorHAnsi"/>
          <w:sz w:val="24"/>
          <w:szCs w:val="24"/>
        </w:rPr>
      </w:pPr>
    </w:p>
    <w:p w14:paraId="2239C631" w14:textId="6290AA91" w:rsidR="008D3C5D" w:rsidRDefault="008D3C5D" w:rsidP="009C7959">
      <w:pPr>
        <w:rPr>
          <w:rFonts w:cstheme="minorHAnsi"/>
          <w:sz w:val="24"/>
          <w:szCs w:val="24"/>
        </w:rPr>
      </w:pPr>
    </w:p>
    <w:p w14:paraId="62EC6D4B" w14:textId="2329B050" w:rsidR="00407F03" w:rsidRDefault="00407F03" w:rsidP="009C7959">
      <w:pPr>
        <w:rPr>
          <w:rFonts w:cstheme="minorHAnsi"/>
          <w:sz w:val="24"/>
          <w:szCs w:val="24"/>
        </w:rPr>
      </w:pPr>
    </w:p>
    <w:p w14:paraId="115DAD47" w14:textId="77777777" w:rsidR="00407F03" w:rsidRPr="006B0AD4" w:rsidRDefault="00407F03" w:rsidP="009C7959">
      <w:pPr>
        <w:rPr>
          <w:rFonts w:cstheme="minorHAnsi"/>
          <w:sz w:val="24"/>
          <w:szCs w:val="24"/>
        </w:rPr>
      </w:pPr>
    </w:p>
    <w:p w14:paraId="2D99F2CD" w14:textId="77777777" w:rsidR="008D3C5D" w:rsidRPr="006B0AD4" w:rsidRDefault="008D3C5D" w:rsidP="009C7959">
      <w:pPr>
        <w:rPr>
          <w:rFonts w:cstheme="minorHAnsi"/>
          <w:sz w:val="24"/>
          <w:szCs w:val="24"/>
        </w:rPr>
      </w:pPr>
    </w:p>
    <w:p w14:paraId="191BF8F5" w14:textId="612A95BC" w:rsidR="00B90FDC" w:rsidRPr="006B0AD4" w:rsidRDefault="00B90FDC" w:rsidP="009C7959">
      <w:pPr>
        <w:rPr>
          <w:rFonts w:cstheme="minorHAnsi"/>
          <w:sz w:val="24"/>
          <w:szCs w:val="24"/>
        </w:rPr>
      </w:pPr>
      <w:r w:rsidRPr="006B0AD4">
        <w:rPr>
          <w:rFonts w:cstheme="minorHAnsi"/>
          <w:sz w:val="24"/>
          <w:szCs w:val="24"/>
        </w:rPr>
        <w:t>OR</w:t>
      </w:r>
    </w:p>
    <w:p w14:paraId="3E79F7D3" w14:textId="77777777" w:rsidR="00360BBC" w:rsidRPr="006B0AD4" w:rsidRDefault="00B90FDC" w:rsidP="009D19C1">
      <w:pPr>
        <w:jc w:val="both"/>
        <w:rPr>
          <w:rFonts w:cstheme="minorHAnsi"/>
          <w:sz w:val="24"/>
          <w:szCs w:val="24"/>
        </w:rPr>
      </w:pPr>
      <w:r w:rsidRPr="006B0AD4">
        <w:rPr>
          <w:rFonts w:cstheme="minorHAnsi"/>
          <w:sz w:val="24"/>
          <w:szCs w:val="24"/>
        </w:rPr>
        <w:t xml:space="preserve">By signing this Firm Identification Form, the Firm certifies that there are no “PARTIES OF INTEREST” or “CONFLICTS OF INTEREST”, as defined by state and/or federal regulations, existing between the Firm and ASBAIT or any of its employees, agents or Board of Trustee members. </w:t>
      </w:r>
    </w:p>
    <w:p w14:paraId="74638F65" w14:textId="77777777" w:rsidR="00360BBC" w:rsidRPr="006B0AD4" w:rsidRDefault="00360BBC" w:rsidP="009C7959">
      <w:pPr>
        <w:rPr>
          <w:rFonts w:cstheme="minorHAnsi"/>
          <w:sz w:val="24"/>
          <w:szCs w:val="24"/>
        </w:rPr>
      </w:pPr>
    </w:p>
    <w:p w14:paraId="31B0EC4A" w14:textId="528183C5" w:rsidR="00360BBC" w:rsidRPr="006B0AD4" w:rsidRDefault="00360BBC" w:rsidP="009C7959">
      <w:pPr>
        <w:rPr>
          <w:rFonts w:cstheme="minorHAnsi"/>
          <w:sz w:val="24"/>
          <w:szCs w:val="24"/>
        </w:rPr>
      </w:pPr>
      <w:r w:rsidRPr="006B0AD4">
        <w:rPr>
          <w:rFonts w:cstheme="minorHAnsi"/>
          <w:sz w:val="24"/>
          <w:szCs w:val="24"/>
        </w:rPr>
        <w:t>_________</w:t>
      </w:r>
      <w:r w:rsidR="00A26527" w:rsidRPr="006B0AD4">
        <w:rPr>
          <w:rFonts w:cstheme="minorHAnsi"/>
          <w:sz w:val="24"/>
          <w:szCs w:val="24"/>
        </w:rPr>
        <w:t>______________</w:t>
      </w:r>
      <w:r w:rsidRPr="006B0AD4">
        <w:rPr>
          <w:rFonts w:cstheme="minorHAnsi"/>
          <w:sz w:val="24"/>
          <w:szCs w:val="24"/>
        </w:rPr>
        <w:t>___</w:t>
      </w:r>
      <w:r w:rsidR="00A26527" w:rsidRPr="006B0AD4">
        <w:rPr>
          <w:rFonts w:cstheme="minorHAnsi"/>
          <w:sz w:val="24"/>
          <w:szCs w:val="24"/>
        </w:rPr>
        <w:t xml:space="preserve">          </w:t>
      </w:r>
      <w:r w:rsidRPr="006B0AD4">
        <w:rPr>
          <w:rFonts w:cstheme="minorHAnsi"/>
          <w:sz w:val="24"/>
          <w:szCs w:val="24"/>
        </w:rPr>
        <w:t>_________________________________</w:t>
      </w:r>
      <w:r w:rsidRPr="006B0AD4">
        <w:rPr>
          <w:rFonts w:cstheme="minorHAnsi"/>
          <w:sz w:val="24"/>
          <w:szCs w:val="24"/>
        </w:rPr>
        <w:tab/>
        <w:t>____________________</w:t>
      </w:r>
    </w:p>
    <w:p w14:paraId="281D88AE" w14:textId="2BC8A728" w:rsidR="00B90FDC" w:rsidRPr="006B0AD4" w:rsidRDefault="00B90FDC" w:rsidP="009C7959">
      <w:pPr>
        <w:rPr>
          <w:rFonts w:cstheme="minorHAnsi"/>
          <w:sz w:val="24"/>
          <w:szCs w:val="24"/>
        </w:rPr>
      </w:pPr>
      <w:bookmarkStart w:id="5" w:name="_Hlk118144416"/>
      <w:r w:rsidRPr="006B0AD4">
        <w:rPr>
          <w:rFonts w:cstheme="minorHAnsi"/>
          <w:sz w:val="24"/>
          <w:szCs w:val="24"/>
        </w:rPr>
        <w:t xml:space="preserve">Printed Name </w:t>
      </w:r>
      <w:r w:rsidR="00B610FF" w:rsidRPr="006B0AD4">
        <w:rPr>
          <w:rFonts w:cstheme="minorHAnsi"/>
          <w:sz w:val="24"/>
          <w:szCs w:val="24"/>
        </w:rPr>
        <w:tab/>
      </w:r>
      <w:r w:rsidR="00B610FF" w:rsidRPr="006B0AD4">
        <w:rPr>
          <w:rFonts w:cstheme="minorHAnsi"/>
          <w:sz w:val="24"/>
          <w:szCs w:val="24"/>
        </w:rPr>
        <w:tab/>
      </w:r>
      <w:r w:rsidR="00B610FF" w:rsidRPr="006B0AD4">
        <w:rPr>
          <w:rFonts w:cstheme="minorHAnsi"/>
          <w:sz w:val="24"/>
          <w:szCs w:val="24"/>
        </w:rPr>
        <w:tab/>
      </w:r>
      <w:r w:rsidR="00B610FF" w:rsidRPr="006B0AD4">
        <w:rPr>
          <w:rFonts w:cstheme="minorHAnsi"/>
          <w:sz w:val="24"/>
          <w:szCs w:val="24"/>
        </w:rPr>
        <w:tab/>
      </w:r>
      <w:r w:rsidRPr="006B0AD4">
        <w:rPr>
          <w:rFonts w:cstheme="minorHAnsi"/>
          <w:sz w:val="24"/>
          <w:szCs w:val="24"/>
        </w:rPr>
        <w:t xml:space="preserve">Authorized Signature </w:t>
      </w:r>
      <w:r w:rsidR="00360BBC" w:rsidRPr="006B0AD4">
        <w:rPr>
          <w:rFonts w:cstheme="minorHAnsi"/>
          <w:sz w:val="24"/>
          <w:szCs w:val="24"/>
        </w:rPr>
        <w:tab/>
      </w:r>
      <w:r w:rsidR="00360BBC" w:rsidRPr="006B0AD4">
        <w:rPr>
          <w:rFonts w:cstheme="minorHAnsi"/>
          <w:sz w:val="24"/>
          <w:szCs w:val="24"/>
        </w:rPr>
        <w:tab/>
      </w:r>
      <w:r w:rsidR="00360BBC" w:rsidRPr="006B0AD4">
        <w:rPr>
          <w:rFonts w:cstheme="minorHAnsi"/>
          <w:sz w:val="24"/>
          <w:szCs w:val="24"/>
        </w:rPr>
        <w:tab/>
      </w:r>
      <w:r w:rsidR="00360BBC" w:rsidRPr="006B0AD4">
        <w:rPr>
          <w:rFonts w:cstheme="minorHAnsi"/>
          <w:sz w:val="24"/>
          <w:szCs w:val="24"/>
        </w:rPr>
        <w:tab/>
      </w:r>
      <w:r w:rsidRPr="006B0AD4">
        <w:rPr>
          <w:rFonts w:cstheme="minorHAnsi"/>
          <w:sz w:val="24"/>
          <w:szCs w:val="24"/>
        </w:rPr>
        <w:t>Date</w:t>
      </w:r>
    </w:p>
    <w:bookmarkEnd w:id="5"/>
    <w:p w14:paraId="5B9044C8" w14:textId="48AB92EF" w:rsidR="004C5DA7" w:rsidRPr="00114FA3" w:rsidRDefault="008664B9" w:rsidP="00114FA3">
      <w:pPr>
        <w:jc w:val="center"/>
        <w:rPr>
          <w:rFonts w:cstheme="minorHAnsi"/>
          <w:b/>
          <w:bCs/>
          <w:sz w:val="28"/>
          <w:szCs w:val="28"/>
        </w:rPr>
      </w:pPr>
      <w:r w:rsidRPr="00114FA3">
        <w:rPr>
          <w:rFonts w:cstheme="minorHAnsi"/>
          <w:b/>
          <w:bCs/>
          <w:sz w:val="28"/>
          <w:szCs w:val="28"/>
        </w:rPr>
        <w:lastRenderedPageBreak/>
        <w:t>CERTIFICATION OF LEGAL FITNESS CLAUSE</w:t>
      </w:r>
    </w:p>
    <w:p w14:paraId="7930B256" w14:textId="77777777" w:rsidR="004C5DA7" w:rsidRPr="006B0AD4" w:rsidRDefault="004C5DA7" w:rsidP="009C7959">
      <w:pPr>
        <w:rPr>
          <w:rFonts w:cstheme="minorHAnsi"/>
          <w:sz w:val="24"/>
          <w:szCs w:val="24"/>
        </w:rPr>
      </w:pPr>
    </w:p>
    <w:p w14:paraId="17CA2342" w14:textId="17F6365D" w:rsidR="008664B9" w:rsidRPr="006B0AD4" w:rsidRDefault="008664B9" w:rsidP="009D19C1">
      <w:pPr>
        <w:jc w:val="both"/>
        <w:rPr>
          <w:rFonts w:cstheme="minorHAnsi"/>
          <w:sz w:val="24"/>
          <w:szCs w:val="24"/>
        </w:rPr>
      </w:pPr>
      <w:r w:rsidRPr="006B0AD4">
        <w:rPr>
          <w:rFonts w:cstheme="minorHAnsi"/>
          <w:sz w:val="24"/>
          <w:szCs w:val="24"/>
        </w:rPr>
        <w:t xml:space="preserve"> “I certify that to the best of my knowledge, </w:t>
      </w:r>
      <w:r w:rsidRPr="00A90459">
        <w:rPr>
          <w:rFonts w:cstheme="minorHAnsi"/>
          <w:sz w:val="24"/>
          <w:szCs w:val="24"/>
          <w:u w:val="single"/>
        </w:rPr>
        <w:t>(name of bidder)</w:t>
      </w:r>
      <w:r w:rsidRPr="006B0AD4">
        <w:rPr>
          <w:rFonts w:cstheme="minorHAnsi"/>
          <w:sz w:val="24"/>
          <w:szCs w:val="24"/>
        </w:rPr>
        <w:t xml:space="preserve"> and none of its principals, partners, officers, and employees:</w:t>
      </w:r>
    </w:p>
    <w:p w14:paraId="527D72FE" w14:textId="4BDA7987" w:rsidR="008664B9" w:rsidRPr="006B0AD4" w:rsidRDefault="008664B9" w:rsidP="009D19C1">
      <w:pPr>
        <w:jc w:val="both"/>
        <w:rPr>
          <w:rFonts w:cstheme="minorHAnsi"/>
          <w:sz w:val="24"/>
          <w:szCs w:val="24"/>
        </w:rPr>
      </w:pPr>
      <w:r w:rsidRPr="006B0AD4">
        <w:rPr>
          <w:rFonts w:cstheme="minorHAnsi"/>
          <w:sz w:val="24"/>
          <w:szCs w:val="24"/>
        </w:rPr>
        <w:t xml:space="preserve"> (a) are not presently disbarred, suspended, proposed for disbarment or discipline, or declared ineligible for a contract, by a federal or state department or Town, including any established courts or administrative </w:t>
      </w:r>
      <w:r w:rsidR="002F1FC3" w:rsidRPr="006B0AD4">
        <w:rPr>
          <w:rFonts w:cstheme="minorHAnsi"/>
          <w:sz w:val="24"/>
          <w:szCs w:val="24"/>
        </w:rPr>
        <w:t>tribunals.</w:t>
      </w:r>
    </w:p>
    <w:p w14:paraId="7E7E2577" w14:textId="02227C98" w:rsidR="008664B9" w:rsidRPr="006B0AD4" w:rsidRDefault="008664B9" w:rsidP="009D19C1">
      <w:pPr>
        <w:jc w:val="both"/>
        <w:rPr>
          <w:rFonts w:cstheme="minorHAnsi"/>
          <w:sz w:val="24"/>
          <w:szCs w:val="24"/>
        </w:rPr>
      </w:pPr>
      <w:r w:rsidRPr="006B0AD4">
        <w:rPr>
          <w:rFonts w:cstheme="minorHAnsi"/>
          <w:sz w:val="24"/>
          <w:szCs w:val="24"/>
        </w:rPr>
        <w:t xml:space="preserve"> (b) have not within a </w:t>
      </w:r>
      <w:r w:rsidR="002F1FC3" w:rsidRPr="006B0AD4">
        <w:rPr>
          <w:rFonts w:cstheme="minorHAnsi"/>
          <w:sz w:val="24"/>
          <w:szCs w:val="24"/>
        </w:rPr>
        <w:t>three-year</w:t>
      </w:r>
      <w:r w:rsidRPr="006B0AD4">
        <w:rPr>
          <w:rFonts w:cstheme="minorHAnsi"/>
          <w:sz w:val="24"/>
          <w:szCs w:val="24"/>
        </w:rPr>
        <w:t xml:space="preserve"> period preceding this proposal been convicted of, or had a civil judgment rendered against them for the commission of fraud, or a criminal offense in connection with obtaining, attempting to obtain, or performing a public (federal, state, or local) contract, violation of antitrust statutes or commission of embezzlement, theft, forgery, falsification or destruction of records, making false statements, or receiving stolen </w:t>
      </w:r>
      <w:r w:rsidR="002F1FC3" w:rsidRPr="006B0AD4">
        <w:rPr>
          <w:rFonts w:cstheme="minorHAnsi"/>
          <w:sz w:val="24"/>
          <w:szCs w:val="24"/>
        </w:rPr>
        <w:t>property.</w:t>
      </w:r>
    </w:p>
    <w:p w14:paraId="6CD32755" w14:textId="77777777" w:rsidR="00F778D3" w:rsidRPr="006B0AD4" w:rsidRDefault="008664B9" w:rsidP="009D19C1">
      <w:pPr>
        <w:jc w:val="both"/>
        <w:rPr>
          <w:rFonts w:cstheme="minorHAnsi"/>
          <w:sz w:val="24"/>
          <w:szCs w:val="24"/>
        </w:rPr>
      </w:pPr>
      <w:r w:rsidRPr="006B0AD4">
        <w:rPr>
          <w:rFonts w:cstheme="minorHAnsi"/>
          <w:sz w:val="24"/>
          <w:szCs w:val="24"/>
        </w:rPr>
        <w:t xml:space="preserve"> (c) are not presently indicted for other criminal or civil charge by a government entity (federal, state, or local) with the commission of any of these offenses enumerated in (b) of this certification; and (d) have not within a three-year period preceding this proposal had one or more public contracts (federal, state, or local) terminated for cause.</w:t>
      </w:r>
    </w:p>
    <w:p w14:paraId="4FAF3C54" w14:textId="65CA7B2E" w:rsidR="009E4765" w:rsidRPr="006B0AD4" w:rsidRDefault="008664B9" w:rsidP="009D19C1">
      <w:pPr>
        <w:jc w:val="both"/>
        <w:rPr>
          <w:rFonts w:cstheme="minorHAnsi"/>
          <w:sz w:val="24"/>
          <w:szCs w:val="24"/>
        </w:rPr>
      </w:pPr>
      <w:r w:rsidRPr="006B0AD4">
        <w:rPr>
          <w:rFonts w:cstheme="minorHAnsi"/>
          <w:sz w:val="24"/>
          <w:szCs w:val="24"/>
        </w:rPr>
        <w:t xml:space="preserve">This certification is a material representation of fact upon which </w:t>
      </w:r>
      <w:r w:rsidR="009E4765" w:rsidRPr="006B0AD4">
        <w:rPr>
          <w:rFonts w:cstheme="minorHAnsi"/>
          <w:sz w:val="24"/>
          <w:szCs w:val="24"/>
        </w:rPr>
        <w:t>ASBAIT</w:t>
      </w:r>
      <w:r w:rsidRPr="006B0AD4">
        <w:rPr>
          <w:rFonts w:cstheme="minorHAnsi"/>
          <w:sz w:val="24"/>
          <w:szCs w:val="24"/>
        </w:rPr>
        <w:t xml:space="preserve"> will rely. If it is later determined that the undersigned knowingly rendered an erroneous certification, in addition to other remedies available, </w:t>
      </w:r>
      <w:r w:rsidR="009E4765" w:rsidRPr="006B0AD4">
        <w:rPr>
          <w:rFonts w:cstheme="minorHAnsi"/>
          <w:sz w:val="24"/>
          <w:szCs w:val="24"/>
        </w:rPr>
        <w:t>ASBAIT</w:t>
      </w:r>
      <w:r w:rsidRPr="006B0AD4">
        <w:rPr>
          <w:rFonts w:cstheme="minorHAnsi"/>
          <w:sz w:val="24"/>
          <w:szCs w:val="24"/>
        </w:rPr>
        <w:t xml:space="preserve"> may pursue available remedies including termination of the professional services relationship. </w:t>
      </w:r>
    </w:p>
    <w:p w14:paraId="6CE02BFB" w14:textId="5BBD8750" w:rsidR="009E4765" w:rsidRPr="006B0AD4" w:rsidRDefault="009E4765" w:rsidP="009C7959">
      <w:pPr>
        <w:rPr>
          <w:rFonts w:cstheme="minorHAnsi"/>
          <w:sz w:val="24"/>
          <w:szCs w:val="24"/>
        </w:rPr>
      </w:pPr>
    </w:p>
    <w:p w14:paraId="721AD2AB" w14:textId="0A10D5A6" w:rsidR="00B610FF" w:rsidRPr="006B0AD4" w:rsidRDefault="00B610FF" w:rsidP="009C7959">
      <w:pPr>
        <w:rPr>
          <w:rFonts w:cstheme="minorHAnsi"/>
          <w:sz w:val="24"/>
          <w:szCs w:val="24"/>
        </w:rPr>
      </w:pPr>
    </w:p>
    <w:p w14:paraId="685154BD" w14:textId="132CD717" w:rsidR="00B610FF" w:rsidRPr="006B0AD4" w:rsidRDefault="00B610FF" w:rsidP="009C7959">
      <w:pPr>
        <w:rPr>
          <w:rFonts w:cstheme="minorHAnsi"/>
          <w:sz w:val="24"/>
          <w:szCs w:val="24"/>
        </w:rPr>
      </w:pPr>
    </w:p>
    <w:p w14:paraId="3A444D92" w14:textId="6960A710" w:rsidR="00B610FF" w:rsidRPr="006B0AD4" w:rsidRDefault="00B610FF" w:rsidP="009C7959">
      <w:pPr>
        <w:rPr>
          <w:rFonts w:cstheme="minorHAnsi"/>
          <w:sz w:val="24"/>
          <w:szCs w:val="24"/>
        </w:rPr>
      </w:pPr>
    </w:p>
    <w:p w14:paraId="3BF60687" w14:textId="68652A3A" w:rsidR="00B610FF" w:rsidRPr="006B0AD4" w:rsidRDefault="00B610FF" w:rsidP="009C7959">
      <w:pPr>
        <w:rPr>
          <w:rFonts w:cstheme="minorHAnsi"/>
          <w:sz w:val="24"/>
          <w:szCs w:val="24"/>
        </w:rPr>
      </w:pPr>
    </w:p>
    <w:p w14:paraId="012D0739" w14:textId="77777777" w:rsidR="006D7F8F" w:rsidRPr="006B0AD4" w:rsidRDefault="006D7F8F" w:rsidP="009C7959">
      <w:pPr>
        <w:rPr>
          <w:rFonts w:cstheme="minorHAnsi"/>
          <w:sz w:val="24"/>
          <w:szCs w:val="24"/>
        </w:rPr>
      </w:pPr>
    </w:p>
    <w:p w14:paraId="779B074D" w14:textId="77777777" w:rsidR="00B610FF" w:rsidRPr="006B0AD4" w:rsidRDefault="00B610FF" w:rsidP="009C7959">
      <w:pPr>
        <w:rPr>
          <w:rFonts w:cstheme="minorHAnsi"/>
          <w:sz w:val="24"/>
          <w:szCs w:val="24"/>
        </w:rPr>
      </w:pPr>
    </w:p>
    <w:p w14:paraId="0CB93FE4" w14:textId="77777777" w:rsidR="009E4765" w:rsidRPr="006B0AD4" w:rsidRDefault="009E4765" w:rsidP="009C7959">
      <w:pPr>
        <w:rPr>
          <w:rFonts w:cstheme="minorHAnsi"/>
          <w:sz w:val="24"/>
          <w:szCs w:val="24"/>
        </w:rPr>
      </w:pPr>
    </w:p>
    <w:p w14:paraId="31F1A00B" w14:textId="08F5E0CB" w:rsidR="009E4765" w:rsidRPr="006B0AD4" w:rsidRDefault="00B610FF" w:rsidP="009C7959">
      <w:pPr>
        <w:rPr>
          <w:rFonts w:cstheme="minorHAnsi"/>
          <w:sz w:val="24"/>
          <w:szCs w:val="24"/>
        </w:rPr>
      </w:pPr>
      <w:r w:rsidRPr="006B0AD4">
        <w:rPr>
          <w:rFonts w:cstheme="minorHAnsi"/>
          <w:sz w:val="24"/>
          <w:szCs w:val="24"/>
        </w:rPr>
        <w:t>_________________________</w:t>
      </w:r>
      <w:r w:rsidRPr="006B0AD4">
        <w:rPr>
          <w:rFonts w:cstheme="minorHAnsi"/>
          <w:sz w:val="24"/>
          <w:szCs w:val="24"/>
        </w:rPr>
        <w:tab/>
        <w:t>_______________________________</w:t>
      </w:r>
      <w:r w:rsidRPr="006B0AD4">
        <w:rPr>
          <w:rFonts w:cstheme="minorHAnsi"/>
          <w:sz w:val="24"/>
          <w:szCs w:val="24"/>
        </w:rPr>
        <w:tab/>
        <w:t>__________________</w:t>
      </w:r>
    </w:p>
    <w:p w14:paraId="705D44A4" w14:textId="77777777" w:rsidR="00B610FF" w:rsidRPr="00B610FF" w:rsidRDefault="00B610FF" w:rsidP="009C7959">
      <w:pPr>
        <w:rPr>
          <w:rFonts w:cstheme="minorHAnsi"/>
          <w:sz w:val="24"/>
          <w:szCs w:val="24"/>
        </w:rPr>
      </w:pPr>
      <w:r w:rsidRPr="00B610FF">
        <w:rPr>
          <w:rFonts w:cstheme="minorHAnsi"/>
          <w:sz w:val="24"/>
          <w:szCs w:val="24"/>
        </w:rPr>
        <w:t xml:space="preserve">Printed Name </w:t>
      </w:r>
      <w:r w:rsidRPr="00B610FF">
        <w:rPr>
          <w:rFonts w:cstheme="minorHAnsi"/>
          <w:sz w:val="24"/>
          <w:szCs w:val="24"/>
        </w:rPr>
        <w:tab/>
      </w:r>
      <w:r w:rsidRPr="00B610FF">
        <w:rPr>
          <w:rFonts w:cstheme="minorHAnsi"/>
          <w:sz w:val="24"/>
          <w:szCs w:val="24"/>
        </w:rPr>
        <w:tab/>
      </w:r>
      <w:r w:rsidRPr="00B610FF">
        <w:rPr>
          <w:rFonts w:cstheme="minorHAnsi"/>
          <w:sz w:val="24"/>
          <w:szCs w:val="24"/>
        </w:rPr>
        <w:tab/>
      </w:r>
      <w:r w:rsidRPr="00B610FF">
        <w:rPr>
          <w:rFonts w:cstheme="minorHAnsi"/>
          <w:sz w:val="24"/>
          <w:szCs w:val="24"/>
        </w:rPr>
        <w:tab/>
        <w:t xml:space="preserve">Authorized Signature </w:t>
      </w:r>
      <w:r w:rsidRPr="00B610FF">
        <w:rPr>
          <w:rFonts w:cstheme="minorHAnsi"/>
          <w:sz w:val="24"/>
          <w:szCs w:val="24"/>
        </w:rPr>
        <w:tab/>
      </w:r>
      <w:r w:rsidRPr="00B610FF">
        <w:rPr>
          <w:rFonts w:cstheme="minorHAnsi"/>
          <w:sz w:val="24"/>
          <w:szCs w:val="24"/>
        </w:rPr>
        <w:tab/>
      </w:r>
      <w:r w:rsidRPr="00B610FF">
        <w:rPr>
          <w:rFonts w:cstheme="minorHAnsi"/>
          <w:sz w:val="24"/>
          <w:szCs w:val="24"/>
        </w:rPr>
        <w:tab/>
      </w:r>
      <w:r w:rsidRPr="00B610FF">
        <w:rPr>
          <w:rFonts w:cstheme="minorHAnsi"/>
          <w:sz w:val="24"/>
          <w:szCs w:val="24"/>
        </w:rPr>
        <w:tab/>
        <w:t>Date</w:t>
      </w:r>
    </w:p>
    <w:p w14:paraId="759B61C8" w14:textId="77777777" w:rsidR="0081346A" w:rsidRDefault="0081346A" w:rsidP="009C7959">
      <w:pPr>
        <w:rPr>
          <w:rFonts w:cstheme="minorHAnsi"/>
          <w:sz w:val="24"/>
          <w:szCs w:val="24"/>
        </w:rPr>
      </w:pPr>
    </w:p>
    <w:p w14:paraId="030F4BB8" w14:textId="77777777" w:rsidR="00114FA3" w:rsidRDefault="00114FA3" w:rsidP="009C7959">
      <w:pPr>
        <w:rPr>
          <w:rFonts w:cstheme="minorHAnsi"/>
          <w:b/>
          <w:bCs/>
          <w:sz w:val="24"/>
          <w:szCs w:val="24"/>
        </w:rPr>
      </w:pPr>
    </w:p>
    <w:p w14:paraId="42F7CADC" w14:textId="30D41A6D" w:rsidR="00D00D83" w:rsidRPr="00114FA3" w:rsidRDefault="002F39BB" w:rsidP="00114FA3">
      <w:pPr>
        <w:jc w:val="center"/>
        <w:rPr>
          <w:rFonts w:cstheme="minorHAnsi"/>
          <w:b/>
          <w:bCs/>
          <w:sz w:val="28"/>
          <w:szCs w:val="28"/>
        </w:rPr>
      </w:pPr>
      <w:r>
        <w:rPr>
          <w:rFonts w:cstheme="minorHAnsi"/>
          <w:b/>
          <w:bCs/>
          <w:sz w:val="28"/>
          <w:szCs w:val="28"/>
        </w:rPr>
        <w:lastRenderedPageBreak/>
        <w:t>4</w:t>
      </w:r>
      <w:r w:rsidR="004B7FF1" w:rsidRPr="00114FA3">
        <w:rPr>
          <w:rFonts w:cstheme="minorHAnsi"/>
          <w:b/>
          <w:bCs/>
          <w:sz w:val="28"/>
          <w:szCs w:val="28"/>
        </w:rPr>
        <w:t xml:space="preserve"> YEAR </w:t>
      </w:r>
      <w:r w:rsidR="007E6681">
        <w:rPr>
          <w:rFonts w:cstheme="minorHAnsi"/>
          <w:b/>
          <w:bCs/>
          <w:sz w:val="28"/>
          <w:szCs w:val="28"/>
        </w:rPr>
        <w:t xml:space="preserve">COST PROPOSAL </w:t>
      </w:r>
      <w:r w:rsidR="004B7FF1" w:rsidRPr="00114FA3">
        <w:rPr>
          <w:rFonts w:cstheme="minorHAnsi"/>
          <w:b/>
          <w:bCs/>
          <w:sz w:val="28"/>
          <w:szCs w:val="28"/>
        </w:rPr>
        <w:t>FORM</w:t>
      </w:r>
    </w:p>
    <w:p w14:paraId="02A70FF7" w14:textId="77777777" w:rsidR="00D00D83" w:rsidRPr="006B0AD4" w:rsidRDefault="00D00D83" w:rsidP="009C7959">
      <w:pPr>
        <w:rPr>
          <w:rFonts w:cstheme="minorHAnsi"/>
          <w:sz w:val="24"/>
          <w:szCs w:val="24"/>
        </w:rPr>
      </w:pPr>
    </w:p>
    <w:p w14:paraId="1C808F54" w14:textId="4773AF91" w:rsidR="004B7FF1" w:rsidRDefault="004B7FF1" w:rsidP="009D19C1">
      <w:pPr>
        <w:jc w:val="both"/>
        <w:rPr>
          <w:rFonts w:cstheme="minorHAnsi"/>
          <w:sz w:val="24"/>
          <w:szCs w:val="24"/>
        </w:rPr>
      </w:pPr>
      <w:r w:rsidRPr="006B0AD4">
        <w:rPr>
          <w:rFonts w:cstheme="minorHAnsi"/>
          <w:sz w:val="24"/>
          <w:szCs w:val="24"/>
        </w:rPr>
        <w:t>The schedule of professional fees and expenses must be completed. The nature and cost of special services not outlined in the table below must be described and disclosed as separate components of the total price. State price for engagement and whether prices are firm</w:t>
      </w:r>
      <w:r w:rsidR="0096508A" w:rsidRPr="006B0AD4">
        <w:rPr>
          <w:rFonts w:cstheme="minorHAnsi"/>
          <w:sz w:val="24"/>
          <w:szCs w:val="24"/>
        </w:rPr>
        <w:t>.</w:t>
      </w:r>
    </w:p>
    <w:p w14:paraId="0956B064" w14:textId="77777777" w:rsidR="002F1FC3" w:rsidRPr="006B0AD4" w:rsidRDefault="002F1FC3" w:rsidP="009C7959">
      <w:pPr>
        <w:rPr>
          <w:rFonts w:cstheme="minorHAnsi"/>
          <w:sz w:val="24"/>
          <w:szCs w:val="24"/>
        </w:rPr>
      </w:pPr>
    </w:p>
    <w:tbl>
      <w:tblPr>
        <w:tblStyle w:val="TableGrid"/>
        <w:tblW w:w="0" w:type="auto"/>
        <w:tblLook w:val="04A0" w:firstRow="1" w:lastRow="0" w:firstColumn="1" w:lastColumn="0" w:noHBand="0" w:noVBand="1"/>
      </w:tblPr>
      <w:tblGrid>
        <w:gridCol w:w="3145"/>
        <w:gridCol w:w="2070"/>
        <w:gridCol w:w="3240"/>
        <w:gridCol w:w="1975"/>
      </w:tblGrid>
      <w:tr w:rsidR="002F39BB" w14:paraId="63AE32DC" w14:textId="2E88EC2E" w:rsidTr="002F39BB">
        <w:tc>
          <w:tcPr>
            <w:tcW w:w="3145" w:type="dxa"/>
            <w:shd w:val="clear" w:color="auto" w:fill="D9D9D9" w:themeFill="background1" w:themeFillShade="D9"/>
          </w:tcPr>
          <w:p w14:paraId="16FB0B58" w14:textId="75096A25" w:rsidR="002F39BB" w:rsidRDefault="002F39BB" w:rsidP="002F39BB">
            <w:pPr>
              <w:rPr>
                <w:rFonts w:cstheme="minorHAnsi"/>
                <w:sz w:val="24"/>
                <w:szCs w:val="24"/>
              </w:rPr>
            </w:pPr>
            <w:bookmarkStart w:id="6" w:name="_Hlk118196393"/>
            <w:r>
              <w:rPr>
                <w:rFonts w:cstheme="minorHAnsi"/>
                <w:sz w:val="24"/>
                <w:szCs w:val="24"/>
              </w:rPr>
              <w:t>Year one (1) Firm Price</w:t>
            </w:r>
          </w:p>
        </w:tc>
        <w:tc>
          <w:tcPr>
            <w:tcW w:w="2070" w:type="dxa"/>
            <w:shd w:val="clear" w:color="auto" w:fill="D9D9D9" w:themeFill="background1" w:themeFillShade="D9"/>
          </w:tcPr>
          <w:p w14:paraId="37EEEAB0" w14:textId="56F3D2A1" w:rsidR="002F39BB" w:rsidRDefault="002F39BB" w:rsidP="002F39BB">
            <w:pPr>
              <w:rPr>
                <w:rFonts w:cstheme="minorHAnsi"/>
                <w:sz w:val="24"/>
                <w:szCs w:val="24"/>
              </w:rPr>
            </w:pPr>
            <w:r>
              <w:rPr>
                <w:rFonts w:cstheme="minorHAnsi"/>
                <w:sz w:val="24"/>
                <w:szCs w:val="24"/>
              </w:rPr>
              <w:t>Hourly Rate</w:t>
            </w:r>
          </w:p>
        </w:tc>
        <w:tc>
          <w:tcPr>
            <w:tcW w:w="3240" w:type="dxa"/>
            <w:shd w:val="clear" w:color="auto" w:fill="D9D9D9" w:themeFill="background1" w:themeFillShade="D9"/>
          </w:tcPr>
          <w:p w14:paraId="156CECD6" w14:textId="05D8C955" w:rsidR="002F39BB" w:rsidRDefault="002F39BB" w:rsidP="002F39BB">
            <w:pPr>
              <w:rPr>
                <w:rFonts w:cstheme="minorHAnsi"/>
                <w:sz w:val="24"/>
                <w:szCs w:val="24"/>
              </w:rPr>
            </w:pPr>
            <w:r>
              <w:rPr>
                <w:rFonts w:cstheme="minorHAnsi"/>
                <w:sz w:val="24"/>
                <w:szCs w:val="24"/>
              </w:rPr>
              <w:t>Year Two (2) Firm Price</w:t>
            </w:r>
          </w:p>
        </w:tc>
        <w:tc>
          <w:tcPr>
            <w:tcW w:w="1975" w:type="dxa"/>
            <w:shd w:val="clear" w:color="auto" w:fill="D9D9D9" w:themeFill="background1" w:themeFillShade="D9"/>
          </w:tcPr>
          <w:p w14:paraId="55D9651F" w14:textId="68B067DE" w:rsidR="002F39BB" w:rsidRDefault="002F39BB" w:rsidP="002F39BB">
            <w:pPr>
              <w:rPr>
                <w:rFonts w:cstheme="minorHAnsi"/>
                <w:sz w:val="24"/>
                <w:szCs w:val="24"/>
              </w:rPr>
            </w:pPr>
            <w:r>
              <w:rPr>
                <w:rFonts w:cstheme="minorHAnsi"/>
                <w:sz w:val="24"/>
                <w:szCs w:val="24"/>
              </w:rPr>
              <w:t>Hourly Rate</w:t>
            </w:r>
          </w:p>
        </w:tc>
      </w:tr>
      <w:tr w:rsidR="002F39BB" w14:paraId="77D3965B" w14:textId="100929E3" w:rsidTr="002F39BB">
        <w:tc>
          <w:tcPr>
            <w:tcW w:w="3145" w:type="dxa"/>
          </w:tcPr>
          <w:p w14:paraId="2CE2025B" w14:textId="75EC46DF" w:rsidR="002F39BB" w:rsidRDefault="002F39BB" w:rsidP="002F39BB">
            <w:pPr>
              <w:rPr>
                <w:rFonts w:cstheme="minorHAnsi"/>
                <w:sz w:val="24"/>
                <w:szCs w:val="24"/>
              </w:rPr>
            </w:pPr>
            <w:r>
              <w:rPr>
                <w:rFonts w:cstheme="minorHAnsi"/>
                <w:sz w:val="24"/>
                <w:szCs w:val="24"/>
              </w:rPr>
              <w:t>Partner</w:t>
            </w:r>
          </w:p>
        </w:tc>
        <w:tc>
          <w:tcPr>
            <w:tcW w:w="2070" w:type="dxa"/>
          </w:tcPr>
          <w:p w14:paraId="75812E21" w14:textId="77777777" w:rsidR="002F39BB" w:rsidRDefault="002F39BB" w:rsidP="002F39BB">
            <w:pPr>
              <w:rPr>
                <w:rFonts w:cstheme="minorHAnsi"/>
                <w:sz w:val="24"/>
                <w:szCs w:val="24"/>
              </w:rPr>
            </w:pPr>
          </w:p>
        </w:tc>
        <w:tc>
          <w:tcPr>
            <w:tcW w:w="3240" w:type="dxa"/>
          </w:tcPr>
          <w:p w14:paraId="6FF93748" w14:textId="528D8D02" w:rsidR="002F39BB" w:rsidRDefault="002F39BB" w:rsidP="002F39BB">
            <w:pPr>
              <w:rPr>
                <w:rFonts w:cstheme="minorHAnsi"/>
                <w:sz w:val="24"/>
                <w:szCs w:val="24"/>
              </w:rPr>
            </w:pPr>
            <w:r>
              <w:rPr>
                <w:rFonts w:cstheme="minorHAnsi"/>
                <w:sz w:val="24"/>
                <w:szCs w:val="24"/>
              </w:rPr>
              <w:t>Partner</w:t>
            </w:r>
          </w:p>
        </w:tc>
        <w:tc>
          <w:tcPr>
            <w:tcW w:w="1975" w:type="dxa"/>
          </w:tcPr>
          <w:p w14:paraId="4A9891DA" w14:textId="77777777" w:rsidR="002F39BB" w:rsidRDefault="002F39BB" w:rsidP="002F39BB">
            <w:pPr>
              <w:rPr>
                <w:rFonts w:cstheme="minorHAnsi"/>
                <w:sz w:val="24"/>
                <w:szCs w:val="24"/>
              </w:rPr>
            </w:pPr>
          </w:p>
        </w:tc>
      </w:tr>
      <w:tr w:rsidR="002F39BB" w14:paraId="526F860F" w14:textId="5A202E5D" w:rsidTr="002F39BB">
        <w:tc>
          <w:tcPr>
            <w:tcW w:w="3145" w:type="dxa"/>
          </w:tcPr>
          <w:p w14:paraId="0B3C1055" w14:textId="68252EC8" w:rsidR="002F39BB" w:rsidRDefault="002F39BB" w:rsidP="002F39BB">
            <w:pPr>
              <w:rPr>
                <w:rFonts w:cstheme="minorHAnsi"/>
                <w:sz w:val="24"/>
                <w:szCs w:val="24"/>
              </w:rPr>
            </w:pPr>
            <w:r>
              <w:rPr>
                <w:rFonts w:cstheme="minorHAnsi"/>
                <w:sz w:val="24"/>
                <w:szCs w:val="24"/>
              </w:rPr>
              <w:t>Associate</w:t>
            </w:r>
          </w:p>
        </w:tc>
        <w:tc>
          <w:tcPr>
            <w:tcW w:w="2070" w:type="dxa"/>
          </w:tcPr>
          <w:p w14:paraId="1A4B3651" w14:textId="77777777" w:rsidR="002F39BB" w:rsidRDefault="002F39BB" w:rsidP="002F39BB">
            <w:pPr>
              <w:rPr>
                <w:rFonts w:cstheme="minorHAnsi"/>
                <w:sz w:val="24"/>
                <w:szCs w:val="24"/>
              </w:rPr>
            </w:pPr>
          </w:p>
        </w:tc>
        <w:tc>
          <w:tcPr>
            <w:tcW w:w="3240" w:type="dxa"/>
          </w:tcPr>
          <w:p w14:paraId="69532B00" w14:textId="1B676C02" w:rsidR="002F39BB" w:rsidRDefault="002F39BB" w:rsidP="002F39BB">
            <w:pPr>
              <w:rPr>
                <w:rFonts w:cstheme="minorHAnsi"/>
                <w:sz w:val="24"/>
                <w:szCs w:val="24"/>
              </w:rPr>
            </w:pPr>
            <w:r>
              <w:rPr>
                <w:rFonts w:cstheme="minorHAnsi"/>
                <w:sz w:val="24"/>
                <w:szCs w:val="24"/>
              </w:rPr>
              <w:t>Associate</w:t>
            </w:r>
          </w:p>
        </w:tc>
        <w:tc>
          <w:tcPr>
            <w:tcW w:w="1975" w:type="dxa"/>
          </w:tcPr>
          <w:p w14:paraId="1F9F7B48" w14:textId="77777777" w:rsidR="002F39BB" w:rsidRDefault="002F39BB" w:rsidP="002F39BB">
            <w:pPr>
              <w:rPr>
                <w:rFonts w:cstheme="minorHAnsi"/>
                <w:sz w:val="24"/>
                <w:szCs w:val="24"/>
              </w:rPr>
            </w:pPr>
          </w:p>
        </w:tc>
      </w:tr>
      <w:tr w:rsidR="002F39BB" w14:paraId="2757BA8C" w14:textId="4449364C" w:rsidTr="002F39BB">
        <w:tc>
          <w:tcPr>
            <w:tcW w:w="3145" w:type="dxa"/>
          </w:tcPr>
          <w:p w14:paraId="1B76D5FA" w14:textId="2A192BB9" w:rsidR="002F39BB" w:rsidRDefault="002F39BB" w:rsidP="002F39BB">
            <w:pPr>
              <w:rPr>
                <w:rFonts w:cstheme="minorHAnsi"/>
                <w:sz w:val="24"/>
                <w:szCs w:val="24"/>
              </w:rPr>
            </w:pPr>
            <w:r>
              <w:rPr>
                <w:rFonts w:cstheme="minorHAnsi"/>
                <w:sz w:val="24"/>
                <w:szCs w:val="24"/>
              </w:rPr>
              <w:t>Paralegal</w:t>
            </w:r>
          </w:p>
        </w:tc>
        <w:tc>
          <w:tcPr>
            <w:tcW w:w="2070" w:type="dxa"/>
          </w:tcPr>
          <w:p w14:paraId="38FB9A35" w14:textId="77777777" w:rsidR="002F39BB" w:rsidRDefault="002F39BB" w:rsidP="002F39BB">
            <w:pPr>
              <w:rPr>
                <w:rFonts w:cstheme="minorHAnsi"/>
                <w:sz w:val="24"/>
                <w:szCs w:val="24"/>
              </w:rPr>
            </w:pPr>
          </w:p>
        </w:tc>
        <w:tc>
          <w:tcPr>
            <w:tcW w:w="3240" w:type="dxa"/>
          </w:tcPr>
          <w:p w14:paraId="08E815F1" w14:textId="69A739E1" w:rsidR="002F39BB" w:rsidRDefault="002F39BB" w:rsidP="002F39BB">
            <w:pPr>
              <w:rPr>
                <w:rFonts w:cstheme="minorHAnsi"/>
                <w:sz w:val="24"/>
                <w:szCs w:val="24"/>
              </w:rPr>
            </w:pPr>
            <w:r>
              <w:rPr>
                <w:rFonts w:cstheme="minorHAnsi"/>
                <w:sz w:val="24"/>
                <w:szCs w:val="24"/>
              </w:rPr>
              <w:t>Paralegal</w:t>
            </w:r>
          </w:p>
        </w:tc>
        <w:tc>
          <w:tcPr>
            <w:tcW w:w="1975" w:type="dxa"/>
          </w:tcPr>
          <w:p w14:paraId="47B4E3D7" w14:textId="77777777" w:rsidR="002F39BB" w:rsidRDefault="002F39BB" w:rsidP="002F39BB">
            <w:pPr>
              <w:rPr>
                <w:rFonts w:cstheme="minorHAnsi"/>
                <w:sz w:val="24"/>
                <w:szCs w:val="24"/>
              </w:rPr>
            </w:pPr>
          </w:p>
        </w:tc>
      </w:tr>
      <w:tr w:rsidR="002F39BB" w14:paraId="31440640" w14:textId="01958DF8" w:rsidTr="002F39BB">
        <w:tc>
          <w:tcPr>
            <w:tcW w:w="3145" w:type="dxa"/>
          </w:tcPr>
          <w:p w14:paraId="6B9C57C9" w14:textId="2E91D5BF" w:rsidR="002F39BB" w:rsidRDefault="002F39BB" w:rsidP="002F39BB">
            <w:pPr>
              <w:rPr>
                <w:rFonts w:cstheme="minorHAnsi"/>
                <w:sz w:val="24"/>
                <w:szCs w:val="24"/>
              </w:rPr>
            </w:pPr>
            <w:r>
              <w:rPr>
                <w:rFonts w:cstheme="minorHAnsi"/>
                <w:sz w:val="24"/>
                <w:szCs w:val="24"/>
              </w:rPr>
              <w:t>Clerical Typing/Reproduction</w:t>
            </w:r>
          </w:p>
        </w:tc>
        <w:tc>
          <w:tcPr>
            <w:tcW w:w="2070" w:type="dxa"/>
          </w:tcPr>
          <w:p w14:paraId="67E0AC6F" w14:textId="77777777" w:rsidR="002F39BB" w:rsidRDefault="002F39BB" w:rsidP="002F39BB">
            <w:pPr>
              <w:rPr>
                <w:rFonts w:cstheme="minorHAnsi"/>
                <w:sz w:val="24"/>
                <w:szCs w:val="24"/>
              </w:rPr>
            </w:pPr>
          </w:p>
        </w:tc>
        <w:tc>
          <w:tcPr>
            <w:tcW w:w="3240" w:type="dxa"/>
          </w:tcPr>
          <w:p w14:paraId="3913C48A" w14:textId="4F644C92" w:rsidR="002F39BB" w:rsidRDefault="002F39BB" w:rsidP="002F39BB">
            <w:pPr>
              <w:rPr>
                <w:rFonts w:cstheme="minorHAnsi"/>
                <w:sz w:val="24"/>
                <w:szCs w:val="24"/>
              </w:rPr>
            </w:pPr>
            <w:r>
              <w:rPr>
                <w:rFonts w:cstheme="minorHAnsi"/>
                <w:sz w:val="24"/>
                <w:szCs w:val="24"/>
              </w:rPr>
              <w:t>Clerical Typing/Reproduction</w:t>
            </w:r>
          </w:p>
        </w:tc>
        <w:tc>
          <w:tcPr>
            <w:tcW w:w="1975" w:type="dxa"/>
          </w:tcPr>
          <w:p w14:paraId="617414EB" w14:textId="77777777" w:rsidR="002F39BB" w:rsidRDefault="002F39BB" w:rsidP="002F39BB">
            <w:pPr>
              <w:rPr>
                <w:rFonts w:cstheme="minorHAnsi"/>
                <w:sz w:val="24"/>
                <w:szCs w:val="24"/>
              </w:rPr>
            </w:pPr>
          </w:p>
        </w:tc>
      </w:tr>
      <w:tr w:rsidR="002F39BB" w14:paraId="550ACA8A" w14:textId="3D53738F" w:rsidTr="002F39BB">
        <w:tc>
          <w:tcPr>
            <w:tcW w:w="3145" w:type="dxa"/>
          </w:tcPr>
          <w:p w14:paraId="19B09C9E" w14:textId="5F8F8CAB" w:rsidR="002F39BB" w:rsidRDefault="002F39BB" w:rsidP="002F39BB">
            <w:pPr>
              <w:rPr>
                <w:rFonts w:cstheme="minorHAnsi"/>
                <w:sz w:val="24"/>
                <w:szCs w:val="24"/>
              </w:rPr>
            </w:pPr>
            <w:r>
              <w:rPr>
                <w:rFonts w:cstheme="minorHAnsi"/>
                <w:sz w:val="24"/>
                <w:szCs w:val="24"/>
              </w:rPr>
              <w:t>Research</w:t>
            </w:r>
          </w:p>
        </w:tc>
        <w:tc>
          <w:tcPr>
            <w:tcW w:w="2070" w:type="dxa"/>
          </w:tcPr>
          <w:p w14:paraId="27752B4C" w14:textId="77777777" w:rsidR="002F39BB" w:rsidRDefault="002F39BB" w:rsidP="002F39BB">
            <w:pPr>
              <w:rPr>
                <w:rFonts w:cstheme="minorHAnsi"/>
                <w:sz w:val="24"/>
                <w:szCs w:val="24"/>
              </w:rPr>
            </w:pPr>
          </w:p>
        </w:tc>
        <w:tc>
          <w:tcPr>
            <w:tcW w:w="3240" w:type="dxa"/>
          </w:tcPr>
          <w:p w14:paraId="11D75156" w14:textId="55DA6317" w:rsidR="002F39BB" w:rsidRDefault="002F39BB" w:rsidP="002F39BB">
            <w:pPr>
              <w:rPr>
                <w:rFonts w:cstheme="minorHAnsi"/>
                <w:sz w:val="24"/>
                <w:szCs w:val="24"/>
              </w:rPr>
            </w:pPr>
            <w:r>
              <w:rPr>
                <w:rFonts w:cstheme="minorHAnsi"/>
                <w:sz w:val="24"/>
                <w:szCs w:val="24"/>
              </w:rPr>
              <w:t>Research</w:t>
            </w:r>
          </w:p>
        </w:tc>
        <w:tc>
          <w:tcPr>
            <w:tcW w:w="1975" w:type="dxa"/>
          </w:tcPr>
          <w:p w14:paraId="45850160" w14:textId="77777777" w:rsidR="002F39BB" w:rsidRDefault="002F39BB" w:rsidP="002F39BB">
            <w:pPr>
              <w:rPr>
                <w:rFonts w:cstheme="minorHAnsi"/>
                <w:sz w:val="24"/>
                <w:szCs w:val="24"/>
              </w:rPr>
            </w:pPr>
          </w:p>
        </w:tc>
      </w:tr>
      <w:tr w:rsidR="002F39BB" w14:paraId="7E278162" w14:textId="1A92A435" w:rsidTr="002F39BB">
        <w:tc>
          <w:tcPr>
            <w:tcW w:w="3145" w:type="dxa"/>
          </w:tcPr>
          <w:p w14:paraId="1A08F85C" w14:textId="71E73FC3" w:rsidR="002F39BB" w:rsidRDefault="002F39BB" w:rsidP="002F39BB">
            <w:pPr>
              <w:rPr>
                <w:rFonts w:cstheme="minorHAnsi"/>
                <w:sz w:val="24"/>
                <w:szCs w:val="24"/>
              </w:rPr>
            </w:pPr>
            <w:r>
              <w:rPr>
                <w:rFonts w:cstheme="minorHAnsi"/>
                <w:sz w:val="24"/>
                <w:szCs w:val="24"/>
              </w:rPr>
              <w:t>Other (Specify):</w:t>
            </w:r>
          </w:p>
        </w:tc>
        <w:tc>
          <w:tcPr>
            <w:tcW w:w="2070" w:type="dxa"/>
          </w:tcPr>
          <w:p w14:paraId="652CAE4C" w14:textId="77777777" w:rsidR="002F39BB" w:rsidRDefault="002F39BB" w:rsidP="002F39BB">
            <w:pPr>
              <w:rPr>
                <w:rFonts w:cstheme="minorHAnsi"/>
                <w:sz w:val="24"/>
                <w:szCs w:val="24"/>
              </w:rPr>
            </w:pPr>
          </w:p>
        </w:tc>
        <w:tc>
          <w:tcPr>
            <w:tcW w:w="3240" w:type="dxa"/>
          </w:tcPr>
          <w:p w14:paraId="260F6CFA" w14:textId="36185255" w:rsidR="002F39BB" w:rsidRDefault="002F39BB" w:rsidP="002F39BB">
            <w:pPr>
              <w:rPr>
                <w:rFonts w:cstheme="minorHAnsi"/>
                <w:sz w:val="24"/>
                <w:szCs w:val="24"/>
              </w:rPr>
            </w:pPr>
            <w:r>
              <w:rPr>
                <w:rFonts w:cstheme="minorHAnsi"/>
                <w:sz w:val="24"/>
                <w:szCs w:val="24"/>
              </w:rPr>
              <w:t>Other (Specify):</w:t>
            </w:r>
          </w:p>
        </w:tc>
        <w:tc>
          <w:tcPr>
            <w:tcW w:w="1975" w:type="dxa"/>
          </w:tcPr>
          <w:p w14:paraId="06B2410D" w14:textId="77777777" w:rsidR="002F39BB" w:rsidRDefault="002F39BB" w:rsidP="002F39BB">
            <w:pPr>
              <w:rPr>
                <w:rFonts w:cstheme="minorHAnsi"/>
                <w:sz w:val="24"/>
                <w:szCs w:val="24"/>
              </w:rPr>
            </w:pPr>
          </w:p>
        </w:tc>
      </w:tr>
      <w:tr w:rsidR="002F39BB" w14:paraId="105F9A90" w14:textId="7F76413F" w:rsidTr="002F39BB">
        <w:tc>
          <w:tcPr>
            <w:tcW w:w="3145" w:type="dxa"/>
          </w:tcPr>
          <w:p w14:paraId="4C9B7C65" w14:textId="77777777" w:rsidR="002F39BB" w:rsidRDefault="002F39BB" w:rsidP="002F39BB">
            <w:pPr>
              <w:rPr>
                <w:rFonts w:cstheme="minorHAnsi"/>
                <w:sz w:val="24"/>
                <w:szCs w:val="24"/>
              </w:rPr>
            </w:pPr>
          </w:p>
        </w:tc>
        <w:tc>
          <w:tcPr>
            <w:tcW w:w="2070" w:type="dxa"/>
          </w:tcPr>
          <w:p w14:paraId="040008D6" w14:textId="77777777" w:rsidR="002F39BB" w:rsidRDefault="002F39BB" w:rsidP="002F39BB">
            <w:pPr>
              <w:rPr>
                <w:rFonts w:cstheme="minorHAnsi"/>
                <w:sz w:val="24"/>
                <w:szCs w:val="24"/>
              </w:rPr>
            </w:pPr>
          </w:p>
        </w:tc>
        <w:tc>
          <w:tcPr>
            <w:tcW w:w="3240" w:type="dxa"/>
          </w:tcPr>
          <w:p w14:paraId="4A36C2D2" w14:textId="77777777" w:rsidR="002F39BB" w:rsidRDefault="002F39BB" w:rsidP="002F39BB">
            <w:pPr>
              <w:rPr>
                <w:rFonts w:cstheme="minorHAnsi"/>
                <w:sz w:val="24"/>
                <w:szCs w:val="24"/>
              </w:rPr>
            </w:pPr>
          </w:p>
        </w:tc>
        <w:tc>
          <w:tcPr>
            <w:tcW w:w="1975" w:type="dxa"/>
          </w:tcPr>
          <w:p w14:paraId="76B2108F" w14:textId="77777777" w:rsidR="002F39BB" w:rsidRDefault="002F39BB" w:rsidP="002F39BB">
            <w:pPr>
              <w:rPr>
                <w:rFonts w:cstheme="minorHAnsi"/>
                <w:sz w:val="24"/>
                <w:szCs w:val="24"/>
              </w:rPr>
            </w:pPr>
          </w:p>
        </w:tc>
      </w:tr>
      <w:bookmarkEnd w:id="6"/>
    </w:tbl>
    <w:p w14:paraId="42A569B9" w14:textId="5ED5AEFA" w:rsidR="00C901E5" w:rsidRPr="006B0AD4" w:rsidRDefault="00C901E5" w:rsidP="009C7959">
      <w:pPr>
        <w:rPr>
          <w:rFonts w:cstheme="minorHAnsi"/>
          <w:sz w:val="24"/>
          <w:szCs w:val="24"/>
        </w:rPr>
      </w:pPr>
    </w:p>
    <w:tbl>
      <w:tblPr>
        <w:tblStyle w:val="TableGrid"/>
        <w:tblW w:w="0" w:type="auto"/>
        <w:tblLook w:val="04A0" w:firstRow="1" w:lastRow="0" w:firstColumn="1" w:lastColumn="0" w:noHBand="0" w:noVBand="1"/>
      </w:tblPr>
      <w:tblGrid>
        <w:gridCol w:w="3145"/>
        <w:gridCol w:w="2070"/>
        <w:gridCol w:w="3240"/>
        <w:gridCol w:w="1975"/>
      </w:tblGrid>
      <w:tr w:rsidR="002F39BB" w14:paraId="73E5C76B" w14:textId="48AFA832" w:rsidTr="002F39BB">
        <w:tc>
          <w:tcPr>
            <w:tcW w:w="3145" w:type="dxa"/>
            <w:shd w:val="clear" w:color="auto" w:fill="D9D9D9" w:themeFill="background1" w:themeFillShade="D9"/>
          </w:tcPr>
          <w:p w14:paraId="6C1EC12D" w14:textId="73EC9B9F" w:rsidR="002F39BB" w:rsidRDefault="002F39BB" w:rsidP="002F39BB">
            <w:pPr>
              <w:rPr>
                <w:rFonts w:cstheme="minorHAnsi"/>
                <w:sz w:val="24"/>
                <w:szCs w:val="24"/>
              </w:rPr>
            </w:pPr>
            <w:r>
              <w:rPr>
                <w:rFonts w:cstheme="minorHAnsi"/>
                <w:sz w:val="24"/>
                <w:szCs w:val="24"/>
              </w:rPr>
              <w:t>Year Three (3) Firm Price</w:t>
            </w:r>
          </w:p>
        </w:tc>
        <w:tc>
          <w:tcPr>
            <w:tcW w:w="2070" w:type="dxa"/>
            <w:shd w:val="clear" w:color="auto" w:fill="D9D9D9" w:themeFill="background1" w:themeFillShade="D9"/>
          </w:tcPr>
          <w:p w14:paraId="72E5C5E5" w14:textId="77777777" w:rsidR="002F39BB" w:rsidRDefault="002F39BB" w:rsidP="002F39BB">
            <w:pPr>
              <w:rPr>
                <w:rFonts w:cstheme="minorHAnsi"/>
                <w:sz w:val="24"/>
                <w:szCs w:val="24"/>
              </w:rPr>
            </w:pPr>
            <w:r>
              <w:rPr>
                <w:rFonts w:cstheme="minorHAnsi"/>
                <w:sz w:val="24"/>
                <w:szCs w:val="24"/>
              </w:rPr>
              <w:t>Hourly Rate</w:t>
            </w:r>
          </w:p>
        </w:tc>
        <w:tc>
          <w:tcPr>
            <w:tcW w:w="3240" w:type="dxa"/>
            <w:shd w:val="clear" w:color="auto" w:fill="D9D9D9" w:themeFill="background1" w:themeFillShade="D9"/>
          </w:tcPr>
          <w:p w14:paraId="78E9B4F4" w14:textId="14E8466E" w:rsidR="002F39BB" w:rsidRDefault="002F39BB" w:rsidP="002F39BB">
            <w:pPr>
              <w:rPr>
                <w:rFonts w:cstheme="minorHAnsi"/>
                <w:sz w:val="24"/>
                <w:szCs w:val="24"/>
              </w:rPr>
            </w:pPr>
            <w:r>
              <w:rPr>
                <w:rFonts w:cstheme="minorHAnsi"/>
                <w:sz w:val="24"/>
                <w:szCs w:val="24"/>
              </w:rPr>
              <w:t>Year Four (4) Firm Price</w:t>
            </w:r>
          </w:p>
        </w:tc>
        <w:tc>
          <w:tcPr>
            <w:tcW w:w="1975" w:type="dxa"/>
            <w:shd w:val="clear" w:color="auto" w:fill="D9D9D9" w:themeFill="background1" w:themeFillShade="D9"/>
          </w:tcPr>
          <w:p w14:paraId="15D46E2B" w14:textId="4A5A33E7" w:rsidR="002F39BB" w:rsidRDefault="002F39BB" w:rsidP="002F39BB">
            <w:pPr>
              <w:rPr>
                <w:rFonts w:cstheme="minorHAnsi"/>
                <w:sz w:val="24"/>
                <w:szCs w:val="24"/>
              </w:rPr>
            </w:pPr>
            <w:r>
              <w:rPr>
                <w:rFonts w:cstheme="minorHAnsi"/>
                <w:sz w:val="24"/>
                <w:szCs w:val="24"/>
              </w:rPr>
              <w:t>Hourly Rate</w:t>
            </w:r>
          </w:p>
        </w:tc>
      </w:tr>
      <w:tr w:rsidR="002F39BB" w14:paraId="52C11056" w14:textId="11931F98" w:rsidTr="002F39BB">
        <w:tc>
          <w:tcPr>
            <w:tcW w:w="3145" w:type="dxa"/>
          </w:tcPr>
          <w:p w14:paraId="51203CFF" w14:textId="77777777" w:rsidR="002F39BB" w:rsidRDefault="002F39BB" w:rsidP="002F39BB">
            <w:pPr>
              <w:rPr>
                <w:rFonts w:cstheme="minorHAnsi"/>
                <w:sz w:val="24"/>
                <w:szCs w:val="24"/>
              </w:rPr>
            </w:pPr>
            <w:r>
              <w:rPr>
                <w:rFonts w:cstheme="minorHAnsi"/>
                <w:sz w:val="24"/>
                <w:szCs w:val="24"/>
              </w:rPr>
              <w:t>Partner</w:t>
            </w:r>
          </w:p>
        </w:tc>
        <w:tc>
          <w:tcPr>
            <w:tcW w:w="2070" w:type="dxa"/>
          </w:tcPr>
          <w:p w14:paraId="5CD0D67B" w14:textId="77777777" w:rsidR="002F39BB" w:rsidRDefault="002F39BB" w:rsidP="002F39BB">
            <w:pPr>
              <w:rPr>
                <w:rFonts w:cstheme="minorHAnsi"/>
                <w:sz w:val="24"/>
                <w:szCs w:val="24"/>
              </w:rPr>
            </w:pPr>
          </w:p>
        </w:tc>
        <w:tc>
          <w:tcPr>
            <w:tcW w:w="3240" w:type="dxa"/>
          </w:tcPr>
          <w:p w14:paraId="1DF66886" w14:textId="0185F060" w:rsidR="002F39BB" w:rsidRDefault="002F39BB" w:rsidP="002F39BB">
            <w:pPr>
              <w:rPr>
                <w:rFonts w:cstheme="minorHAnsi"/>
                <w:sz w:val="24"/>
                <w:szCs w:val="24"/>
              </w:rPr>
            </w:pPr>
            <w:r>
              <w:rPr>
                <w:rFonts w:cstheme="minorHAnsi"/>
                <w:sz w:val="24"/>
                <w:szCs w:val="24"/>
              </w:rPr>
              <w:t>Partner</w:t>
            </w:r>
          </w:p>
        </w:tc>
        <w:tc>
          <w:tcPr>
            <w:tcW w:w="1975" w:type="dxa"/>
          </w:tcPr>
          <w:p w14:paraId="542FD7FE" w14:textId="77777777" w:rsidR="002F39BB" w:rsidRDefault="002F39BB" w:rsidP="002F39BB">
            <w:pPr>
              <w:rPr>
                <w:rFonts w:cstheme="minorHAnsi"/>
                <w:sz w:val="24"/>
                <w:szCs w:val="24"/>
              </w:rPr>
            </w:pPr>
          </w:p>
        </w:tc>
      </w:tr>
      <w:tr w:rsidR="002F39BB" w14:paraId="198A16C8" w14:textId="4A7E19F1" w:rsidTr="002F39BB">
        <w:tc>
          <w:tcPr>
            <w:tcW w:w="3145" w:type="dxa"/>
          </w:tcPr>
          <w:p w14:paraId="539CA369" w14:textId="77777777" w:rsidR="002F39BB" w:rsidRDefault="002F39BB" w:rsidP="002F39BB">
            <w:pPr>
              <w:rPr>
                <w:rFonts w:cstheme="minorHAnsi"/>
                <w:sz w:val="24"/>
                <w:szCs w:val="24"/>
              </w:rPr>
            </w:pPr>
            <w:r>
              <w:rPr>
                <w:rFonts w:cstheme="minorHAnsi"/>
                <w:sz w:val="24"/>
                <w:szCs w:val="24"/>
              </w:rPr>
              <w:t>Associate</w:t>
            </w:r>
          </w:p>
        </w:tc>
        <w:tc>
          <w:tcPr>
            <w:tcW w:w="2070" w:type="dxa"/>
          </w:tcPr>
          <w:p w14:paraId="3B35C9C3" w14:textId="77777777" w:rsidR="002F39BB" w:rsidRDefault="002F39BB" w:rsidP="002F39BB">
            <w:pPr>
              <w:rPr>
                <w:rFonts w:cstheme="minorHAnsi"/>
                <w:sz w:val="24"/>
                <w:szCs w:val="24"/>
              </w:rPr>
            </w:pPr>
          </w:p>
        </w:tc>
        <w:tc>
          <w:tcPr>
            <w:tcW w:w="3240" w:type="dxa"/>
          </w:tcPr>
          <w:p w14:paraId="603B1A0D" w14:textId="0A6342FC" w:rsidR="002F39BB" w:rsidRDefault="002F39BB" w:rsidP="002F39BB">
            <w:pPr>
              <w:rPr>
                <w:rFonts w:cstheme="minorHAnsi"/>
                <w:sz w:val="24"/>
                <w:szCs w:val="24"/>
              </w:rPr>
            </w:pPr>
            <w:r>
              <w:rPr>
                <w:rFonts w:cstheme="minorHAnsi"/>
                <w:sz w:val="24"/>
                <w:szCs w:val="24"/>
              </w:rPr>
              <w:t>Associate</w:t>
            </w:r>
          </w:p>
        </w:tc>
        <w:tc>
          <w:tcPr>
            <w:tcW w:w="1975" w:type="dxa"/>
          </w:tcPr>
          <w:p w14:paraId="62B61741" w14:textId="77777777" w:rsidR="002F39BB" w:rsidRDefault="002F39BB" w:rsidP="002F39BB">
            <w:pPr>
              <w:rPr>
                <w:rFonts w:cstheme="minorHAnsi"/>
                <w:sz w:val="24"/>
                <w:szCs w:val="24"/>
              </w:rPr>
            </w:pPr>
          </w:p>
        </w:tc>
      </w:tr>
      <w:tr w:rsidR="002F39BB" w14:paraId="3D35DF91" w14:textId="7EA6F73F" w:rsidTr="002F39BB">
        <w:tc>
          <w:tcPr>
            <w:tcW w:w="3145" w:type="dxa"/>
          </w:tcPr>
          <w:p w14:paraId="6198C16F" w14:textId="77777777" w:rsidR="002F39BB" w:rsidRDefault="002F39BB" w:rsidP="002F39BB">
            <w:pPr>
              <w:rPr>
                <w:rFonts w:cstheme="minorHAnsi"/>
                <w:sz w:val="24"/>
                <w:szCs w:val="24"/>
              </w:rPr>
            </w:pPr>
            <w:r>
              <w:rPr>
                <w:rFonts w:cstheme="minorHAnsi"/>
                <w:sz w:val="24"/>
                <w:szCs w:val="24"/>
              </w:rPr>
              <w:t>Paralegal</w:t>
            </w:r>
          </w:p>
        </w:tc>
        <w:tc>
          <w:tcPr>
            <w:tcW w:w="2070" w:type="dxa"/>
          </w:tcPr>
          <w:p w14:paraId="3C41A3CE" w14:textId="77777777" w:rsidR="002F39BB" w:rsidRDefault="002F39BB" w:rsidP="002F39BB">
            <w:pPr>
              <w:rPr>
                <w:rFonts w:cstheme="minorHAnsi"/>
                <w:sz w:val="24"/>
                <w:szCs w:val="24"/>
              </w:rPr>
            </w:pPr>
          </w:p>
        </w:tc>
        <w:tc>
          <w:tcPr>
            <w:tcW w:w="3240" w:type="dxa"/>
          </w:tcPr>
          <w:p w14:paraId="3A1BB833" w14:textId="1D0D6231" w:rsidR="002F39BB" w:rsidRDefault="002F39BB" w:rsidP="002F39BB">
            <w:pPr>
              <w:rPr>
                <w:rFonts w:cstheme="minorHAnsi"/>
                <w:sz w:val="24"/>
                <w:szCs w:val="24"/>
              </w:rPr>
            </w:pPr>
            <w:r>
              <w:rPr>
                <w:rFonts w:cstheme="minorHAnsi"/>
                <w:sz w:val="24"/>
                <w:szCs w:val="24"/>
              </w:rPr>
              <w:t>Paralegal</w:t>
            </w:r>
          </w:p>
        </w:tc>
        <w:tc>
          <w:tcPr>
            <w:tcW w:w="1975" w:type="dxa"/>
          </w:tcPr>
          <w:p w14:paraId="66681589" w14:textId="77777777" w:rsidR="002F39BB" w:rsidRDefault="002F39BB" w:rsidP="002F39BB">
            <w:pPr>
              <w:rPr>
                <w:rFonts w:cstheme="minorHAnsi"/>
                <w:sz w:val="24"/>
                <w:szCs w:val="24"/>
              </w:rPr>
            </w:pPr>
          </w:p>
        </w:tc>
      </w:tr>
      <w:tr w:rsidR="002F39BB" w14:paraId="0DF9B663" w14:textId="420F071B" w:rsidTr="002F39BB">
        <w:tc>
          <w:tcPr>
            <w:tcW w:w="3145" w:type="dxa"/>
          </w:tcPr>
          <w:p w14:paraId="56CE8D53" w14:textId="77777777" w:rsidR="002F39BB" w:rsidRDefault="002F39BB" w:rsidP="002F39BB">
            <w:pPr>
              <w:rPr>
                <w:rFonts w:cstheme="minorHAnsi"/>
                <w:sz w:val="24"/>
                <w:szCs w:val="24"/>
              </w:rPr>
            </w:pPr>
            <w:r>
              <w:rPr>
                <w:rFonts w:cstheme="minorHAnsi"/>
                <w:sz w:val="24"/>
                <w:szCs w:val="24"/>
              </w:rPr>
              <w:t>Clerical Typing/Reproduction</w:t>
            </w:r>
          </w:p>
        </w:tc>
        <w:tc>
          <w:tcPr>
            <w:tcW w:w="2070" w:type="dxa"/>
          </w:tcPr>
          <w:p w14:paraId="4D108636" w14:textId="77777777" w:rsidR="002F39BB" w:rsidRDefault="002F39BB" w:rsidP="002F39BB">
            <w:pPr>
              <w:rPr>
                <w:rFonts w:cstheme="minorHAnsi"/>
                <w:sz w:val="24"/>
                <w:szCs w:val="24"/>
              </w:rPr>
            </w:pPr>
          </w:p>
        </w:tc>
        <w:tc>
          <w:tcPr>
            <w:tcW w:w="3240" w:type="dxa"/>
          </w:tcPr>
          <w:p w14:paraId="5849E36F" w14:textId="257CA9F6" w:rsidR="002F39BB" w:rsidRDefault="002F39BB" w:rsidP="002F39BB">
            <w:pPr>
              <w:rPr>
                <w:rFonts w:cstheme="minorHAnsi"/>
                <w:sz w:val="24"/>
                <w:szCs w:val="24"/>
              </w:rPr>
            </w:pPr>
            <w:r>
              <w:rPr>
                <w:rFonts w:cstheme="minorHAnsi"/>
                <w:sz w:val="24"/>
                <w:szCs w:val="24"/>
              </w:rPr>
              <w:t>Clerical Typing/Reproduction</w:t>
            </w:r>
          </w:p>
        </w:tc>
        <w:tc>
          <w:tcPr>
            <w:tcW w:w="1975" w:type="dxa"/>
          </w:tcPr>
          <w:p w14:paraId="55906495" w14:textId="77777777" w:rsidR="002F39BB" w:rsidRDefault="002F39BB" w:rsidP="002F39BB">
            <w:pPr>
              <w:rPr>
                <w:rFonts w:cstheme="minorHAnsi"/>
                <w:sz w:val="24"/>
                <w:szCs w:val="24"/>
              </w:rPr>
            </w:pPr>
          </w:p>
        </w:tc>
      </w:tr>
      <w:tr w:rsidR="002F39BB" w14:paraId="7B479EEE" w14:textId="1F6F96CD" w:rsidTr="002F39BB">
        <w:tc>
          <w:tcPr>
            <w:tcW w:w="3145" w:type="dxa"/>
          </w:tcPr>
          <w:p w14:paraId="3FD6B59A" w14:textId="77777777" w:rsidR="002F39BB" w:rsidRDefault="002F39BB" w:rsidP="002F39BB">
            <w:pPr>
              <w:rPr>
                <w:rFonts w:cstheme="minorHAnsi"/>
                <w:sz w:val="24"/>
                <w:szCs w:val="24"/>
              </w:rPr>
            </w:pPr>
            <w:r>
              <w:rPr>
                <w:rFonts w:cstheme="minorHAnsi"/>
                <w:sz w:val="24"/>
                <w:szCs w:val="24"/>
              </w:rPr>
              <w:t>Research</w:t>
            </w:r>
          </w:p>
        </w:tc>
        <w:tc>
          <w:tcPr>
            <w:tcW w:w="2070" w:type="dxa"/>
          </w:tcPr>
          <w:p w14:paraId="2B01B348" w14:textId="77777777" w:rsidR="002F39BB" w:rsidRDefault="002F39BB" w:rsidP="002F39BB">
            <w:pPr>
              <w:rPr>
                <w:rFonts w:cstheme="minorHAnsi"/>
                <w:sz w:val="24"/>
                <w:szCs w:val="24"/>
              </w:rPr>
            </w:pPr>
          </w:p>
        </w:tc>
        <w:tc>
          <w:tcPr>
            <w:tcW w:w="3240" w:type="dxa"/>
          </w:tcPr>
          <w:p w14:paraId="142C9D01" w14:textId="3A910E62" w:rsidR="002F39BB" w:rsidRDefault="002F39BB" w:rsidP="002F39BB">
            <w:pPr>
              <w:rPr>
                <w:rFonts w:cstheme="minorHAnsi"/>
                <w:sz w:val="24"/>
                <w:szCs w:val="24"/>
              </w:rPr>
            </w:pPr>
            <w:r>
              <w:rPr>
                <w:rFonts w:cstheme="minorHAnsi"/>
                <w:sz w:val="24"/>
                <w:szCs w:val="24"/>
              </w:rPr>
              <w:t>Research</w:t>
            </w:r>
          </w:p>
        </w:tc>
        <w:tc>
          <w:tcPr>
            <w:tcW w:w="1975" w:type="dxa"/>
          </w:tcPr>
          <w:p w14:paraId="16F8F4D1" w14:textId="77777777" w:rsidR="002F39BB" w:rsidRDefault="002F39BB" w:rsidP="002F39BB">
            <w:pPr>
              <w:rPr>
                <w:rFonts w:cstheme="minorHAnsi"/>
                <w:sz w:val="24"/>
                <w:szCs w:val="24"/>
              </w:rPr>
            </w:pPr>
          </w:p>
        </w:tc>
      </w:tr>
      <w:tr w:rsidR="002F39BB" w14:paraId="0D5C39CF" w14:textId="67D4AE32" w:rsidTr="002F39BB">
        <w:tc>
          <w:tcPr>
            <w:tcW w:w="3145" w:type="dxa"/>
          </w:tcPr>
          <w:p w14:paraId="05A8FF22" w14:textId="77777777" w:rsidR="002F39BB" w:rsidRDefault="002F39BB" w:rsidP="002F39BB">
            <w:pPr>
              <w:rPr>
                <w:rFonts w:cstheme="minorHAnsi"/>
                <w:sz w:val="24"/>
                <w:szCs w:val="24"/>
              </w:rPr>
            </w:pPr>
            <w:r>
              <w:rPr>
                <w:rFonts w:cstheme="minorHAnsi"/>
                <w:sz w:val="24"/>
                <w:szCs w:val="24"/>
              </w:rPr>
              <w:t>Other (Specify):</w:t>
            </w:r>
          </w:p>
        </w:tc>
        <w:tc>
          <w:tcPr>
            <w:tcW w:w="2070" w:type="dxa"/>
          </w:tcPr>
          <w:p w14:paraId="3F5079C4" w14:textId="77777777" w:rsidR="002F39BB" w:rsidRDefault="002F39BB" w:rsidP="002F39BB">
            <w:pPr>
              <w:rPr>
                <w:rFonts w:cstheme="minorHAnsi"/>
                <w:sz w:val="24"/>
                <w:szCs w:val="24"/>
              </w:rPr>
            </w:pPr>
          </w:p>
        </w:tc>
        <w:tc>
          <w:tcPr>
            <w:tcW w:w="3240" w:type="dxa"/>
          </w:tcPr>
          <w:p w14:paraId="44C11874" w14:textId="69E196C9" w:rsidR="002F39BB" w:rsidRDefault="002F39BB" w:rsidP="002F39BB">
            <w:pPr>
              <w:rPr>
                <w:rFonts w:cstheme="minorHAnsi"/>
                <w:sz w:val="24"/>
                <w:szCs w:val="24"/>
              </w:rPr>
            </w:pPr>
            <w:r>
              <w:rPr>
                <w:rFonts w:cstheme="minorHAnsi"/>
                <w:sz w:val="24"/>
                <w:szCs w:val="24"/>
              </w:rPr>
              <w:t>Other (Specify):</w:t>
            </w:r>
          </w:p>
        </w:tc>
        <w:tc>
          <w:tcPr>
            <w:tcW w:w="1975" w:type="dxa"/>
          </w:tcPr>
          <w:p w14:paraId="652B9DD0" w14:textId="77777777" w:rsidR="002F39BB" w:rsidRDefault="002F39BB" w:rsidP="002F39BB">
            <w:pPr>
              <w:rPr>
                <w:rFonts w:cstheme="minorHAnsi"/>
                <w:sz w:val="24"/>
                <w:szCs w:val="24"/>
              </w:rPr>
            </w:pPr>
          </w:p>
        </w:tc>
      </w:tr>
      <w:tr w:rsidR="002F39BB" w14:paraId="19D0E9A7" w14:textId="555212BF" w:rsidTr="002F39BB">
        <w:tc>
          <w:tcPr>
            <w:tcW w:w="3145" w:type="dxa"/>
          </w:tcPr>
          <w:p w14:paraId="2622795E" w14:textId="77777777" w:rsidR="002F39BB" w:rsidRDefault="002F39BB" w:rsidP="002F39BB">
            <w:pPr>
              <w:rPr>
                <w:rFonts w:cstheme="minorHAnsi"/>
                <w:sz w:val="24"/>
                <w:szCs w:val="24"/>
              </w:rPr>
            </w:pPr>
          </w:p>
        </w:tc>
        <w:tc>
          <w:tcPr>
            <w:tcW w:w="2070" w:type="dxa"/>
          </w:tcPr>
          <w:p w14:paraId="1396C359" w14:textId="77777777" w:rsidR="002F39BB" w:rsidRDefault="002F39BB" w:rsidP="002F39BB">
            <w:pPr>
              <w:rPr>
                <w:rFonts w:cstheme="minorHAnsi"/>
                <w:sz w:val="24"/>
                <w:szCs w:val="24"/>
              </w:rPr>
            </w:pPr>
          </w:p>
        </w:tc>
        <w:tc>
          <w:tcPr>
            <w:tcW w:w="3240" w:type="dxa"/>
          </w:tcPr>
          <w:p w14:paraId="644695B9" w14:textId="77777777" w:rsidR="002F39BB" w:rsidRDefault="002F39BB" w:rsidP="002F39BB">
            <w:pPr>
              <w:rPr>
                <w:rFonts w:cstheme="minorHAnsi"/>
                <w:sz w:val="24"/>
                <w:szCs w:val="24"/>
              </w:rPr>
            </w:pPr>
          </w:p>
        </w:tc>
        <w:tc>
          <w:tcPr>
            <w:tcW w:w="1975" w:type="dxa"/>
          </w:tcPr>
          <w:p w14:paraId="48A60F97" w14:textId="77777777" w:rsidR="002F39BB" w:rsidRDefault="002F39BB" w:rsidP="002F39BB">
            <w:pPr>
              <w:rPr>
                <w:rFonts w:cstheme="minorHAnsi"/>
                <w:sz w:val="24"/>
                <w:szCs w:val="24"/>
              </w:rPr>
            </w:pPr>
          </w:p>
        </w:tc>
      </w:tr>
    </w:tbl>
    <w:p w14:paraId="49AE1FC4" w14:textId="65AF9205" w:rsidR="0096508A" w:rsidRDefault="0096508A" w:rsidP="009C7959">
      <w:pPr>
        <w:rPr>
          <w:rFonts w:cstheme="minorHAnsi"/>
          <w:sz w:val="24"/>
          <w:szCs w:val="24"/>
        </w:rPr>
      </w:pPr>
    </w:p>
    <w:p w14:paraId="20D69BE9" w14:textId="204B0902" w:rsidR="00667D81" w:rsidRPr="006B0AD4" w:rsidRDefault="00667D81" w:rsidP="009C7959">
      <w:pPr>
        <w:rPr>
          <w:rFonts w:cstheme="minorHAnsi"/>
          <w:sz w:val="24"/>
          <w:szCs w:val="24"/>
        </w:rPr>
      </w:pPr>
      <w:r w:rsidRPr="006B0AD4">
        <w:rPr>
          <w:rFonts w:cstheme="minorHAnsi"/>
          <w:sz w:val="24"/>
          <w:szCs w:val="24"/>
        </w:rPr>
        <w:t xml:space="preserve">OTHER PRICE STRUCTURES: </w:t>
      </w:r>
    </w:p>
    <w:p w14:paraId="47540753" w14:textId="336E8578" w:rsidR="004E497A" w:rsidRPr="006B0AD4" w:rsidRDefault="00667D81" w:rsidP="009D19C1">
      <w:pPr>
        <w:jc w:val="both"/>
        <w:rPr>
          <w:rFonts w:cstheme="minorHAnsi"/>
          <w:sz w:val="24"/>
          <w:szCs w:val="24"/>
        </w:rPr>
      </w:pPr>
      <w:r w:rsidRPr="006B0AD4">
        <w:rPr>
          <w:rFonts w:cstheme="minorHAnsi"/>
          <w:sz w:val="24"/>
          <w:szCs w:val="24"/>
        </w:rPr>
        <w:t xml:space="preserve">List of any items such as letters, phone calls or other types of services generating a cost to </w:t>
      </w:r>
      <w:r w:rsidR="004E497A" w:rsidRPr="006B0AD4">
        <w:rPr>
          <w:rFonts w:cstheme="minorHAnsi"/>
          <w:sz w:val="24"/>
          <w:szCs w:val="24"/>
        </w:rPr>
        <w:t>ASBA</w:t>
      </w:r>
      <w:r w:rsidR="008934F6" w:rsidRPr="006B0AD4">
        <w:rPr>
          <w:rFonts w:cstheme="minorHAnsi"/>
          <w:sz w:val="24"/>
          <w:szCs w:val="24"/>
        </w:rPr>
        <w:t>IT</w:t>
      </w:r>
      <w:r w:rsidRPr="006B0AD4">
        <w:rPr>
          <w:rFonts w:cstheme="minorHAnsi"/>
          <w:sz w:val="24"/>
          <w:szCs w:val="24"/>
        </w:rPr>
        <w:t xml:space="preserve"> and not included in the </w:t>
      </w:r>
      <w:r w:rsidR="002F39BB">
        <w:rPr>
          <w:rFonts w:cstheme="minorHAnsi"/>
          <w:sz w:val="24"/>
          <w:szCs w:val="24"/>
        </w:rPr>
        <w:t>Four</w:t>
      </w:r>
      <w:r w:rsidR="00A90459" w:rsidRPr="006B0AD4">
        <w:rPr>
          <w:rFonts w:cstheme="minorHAnsi"/>
          <w:sz w:val="24"/>
          <w:szCs w:val="24"/>
        </w:rPr>
        <w:t>-Year</w:t>
      </w:r>
      <w:r w:rsidRPr="006B0AD4">
        <w:rPr>
          <w:rFonts w:cstheme="minorHAnsi"/>
          <w:sz w:val="24"/>
          <w:szCs w:val="24"/>
        </w:rPr>
        <w:t xml:space="preserve"> Price Structure</w:t>
      </w:r>
      <w:r w:rsidR="00792B23" w:rsidRPr="006B0AD4">
        <w:rPr>
          <w:rFonts w:cstheme="minorHAnsi"/>
          <w:sz w:val="24"/>
          <w:szCs w:val="24"/>
        </w:rPr>
        <w:t xml:space="preserve"> i</w:t>
      </w:r>
      <w:r w:rsidRPr="006B0AD4">
        <w:rPr>
          <w:rFonts w:cstheme="minorHAnsi"/>
          <w:sz w:val="24"/>
          <w:szCs w:val="24"/>
        </w:rPr>
        <w:t>ncluding process for billable time, work authorization and addressing conflicts. ASBAIT will not cover for following expenses: copying, printing, postage, mileage, double teaming, ramp up time and interoffice conferences.</w:t>
      </w:r>
    </w:p>
    <w:p w14:paraId="4979032A" w14:textId="2AAAE6F2" w:rsidR="00667D81" w:rsidRDefault="00667D81" w:rsidP="009D19C1">
      <w:pPr>
        <w:jc w:val="both"/>
        <w:rPr>
          <w:rFonts w:cstheme="minorHAnsi"/>
          <w:sz w:val="24"/>
          <w:szCs w:val="24"/>
        </w:rPr>
      </w:pPr>
      <w:r w:rsidRPr="006B0AD4">
        <w:rPr>
          <w:rFonts w:cstheme="minorHAnsi"/>
          <w:sz w:val="24"/>
          <w:szCs w:val="24"/>
        </w:rPr>
        <w:t xml:space="preserve">Show a formula or explanation on how these additional costs will be determined and billed to </w:t>
      </w:r>
      <w:r w:rsidR="004E497A" w:rsidRPr="006B0AD4">
        <w:rPr>
          <w:rFonts w:cstheme="minorHAnsi"/>
          <w:sz w:val="24"/>
          <w:szCs w:val="24"/>
        </w:rPr>
        <w:t>ASBAIT.</w:t>
      </w:r>
    </w:p>
    <w:p w14:paraId="219C8845" w14:textId="47173AB3" w:rsidR="009B694F" w:rsidRDefault="009B694F" w:rsidP="009C7959">
      <w:pPr>
        <w:rPr>
          <w:rFonts w:cstheme="minorHAnsi"/>
          <w:sz w:val="24"/>
          <w:szCs w:val="24"/>
        </w:rPr>
      </w:pPr>
    </w:p>
    <w:p w14:paraId="6133ADB5" w14:textId="169BD9F0" w:rsidR="009B694F" w:rsidRDefault="009B694F" w:rsidP="009C7959">
      <w:pPr>
        <w:rPr>
          <w:rFonts w:cstheme="minorHAnsi"/>
          <w:sz w:val="24"/>
          <w:szCs w:val="24"/>
        </w:rPr>
      </w:pPr>
    </w:p>
    <w:p w14:paraId="31C2AE76" w14:textId="0CAFBBFE" w:rsidR="0089236A" w:rsidRPr="009B694F" w:rsidRDefault="0089236A" w:rsidP="009C7959">
      <w:pPr>
        <w:rPr>
          <w:rFonts w:cstheme="minorHAnsi"/>
          <w:color w:val="00B0F0"/>
          <w:sz w:val="24"/>
          <w:szCs w:val="24"/>
        </w:rPr>
      </w:pPr>
    </w:p>
    <w:sectPr w:rsidR="0089236A" w:rsidRPr="009B694F" w:rsidSect="00926D36">
      <w:headerReference w:type="default" r:id="rId10"/>
      <w:footerReference w:type="default" r:id="rId11"/>
      <w:headerReference w:type="first" r:id="rId12"/>
      <w:footerReference w:type="first" r:id="rId13"/>
      <w:pgSz w:w="12240" w:h="15840"/>
      <w:pgMar w:top="99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C86A" w14:textId="77777777" w:rsidR="00051A7A" w:rsidRDefault="00051A7A" w:rsidP="009D76A7">
      <w:pPr>
        <w:spacing w:after="0" w:line="240" w:lineRule="auto"/>
      </w:pPr>
      <w:r>
        <w:separator/>
      </w:r>
    </w:p>
  </w:endnote>
  <w:endnote w:type="continuationSeparator" w:id="0">
    <w:p w14:paraId="4314AFE7" w14:textId="77777777" w:rsidR="00051A7A" w:rsidRDefault="00051A7A" w:rsidP="009D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60993"/>
      <w:docPartObj>
        <w:docPartGallery w:val="Page Numbers (Bottom of Page)"/>
        <w:docPartUnique/>
      </w:docPartObj>
    </w:sdtPr>
    <w:sdtEndPr>
      <w:rPr>
        <w:noProof/>
      </w:rPr>
    </w:sdtEndPr>
    <w:sdtContent>
      <w:p w14:paraId="5D65F3B5" w14:textId="77FACAF1" w:rsidR="00C73C24" w:rsidRDefault="00C73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AAFED" w14:textId="77777777" w:rsidR="00C73C24" w:rsidRDefault="00C73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10670"/>
      <w:docPartObj>
        <w:docPartGallery w:val="Page Numbers (Bottom of Page)"/>
        <w:docPartUnique/>
      </w:docPartObj>
    </w:sdtPr>
    <w:sdtEndPr>
      <w:rPr>
        <w:noProof/>
      </w:rPr>
    </w:sdtEndPr>
    <w:sdtContent>
      <w:p w14:paraId="39896304" w14:textId="12CCA4CD" w:rsidR="00C73C24" w:rsidRDefault="00C73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BD055" w14:textId="77777777" w:rsidR="00583FD6" w:rsidRDefault="0058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B991" w14:textId="77777777" w:rsidR="00051A7A" w:rsidRDefault="00051A7A" w:rsidP="009D76A7">
      <w:pPr>
        <w:spacing w:after="0" w:line="240" w:lineRule="auto"/>
      </w:pPr>
      <w:r>
        <w:separator/>
      </w:r>
    </w:p>
  </w:footnote>
  <w:footnote w:type="continuationSeparator" w:id="0">
    <w:p w14:paraId="55EA714F" w14:textId="77777777" w:rsidR="00051A7A" w:rsidRDefault="00051A7A" w:rsidP="009D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6C9" w14:textId="53C8ED2A" w:rsidR="00FA04A3" w:rsidRDefault="00A11371" w:rsidP="008F60D2">
    <w:pPr>
      <w:pBdr>
        <w:left w:val="single" w:sz="12" w:space="11" w:color="4472C4" w:themeColor="accent1"/>
      </w:pBdr>
      <w:tabs>
        <w:tab w:val="left" w:pos="3620"/>
        <w:tab w:val="left" w:pos="3964"/>
      </w:tabs>
      <w:spacing w:after="0"/>
      <w:jc w:val="center"/>
      <w:rPr>
        <w:rFonts w:asciiTheme="majorHAnsi" w:eastAsiaTheme="majorEastAsia" w:hAnsiTheme="majorHAnsi" w:cstheme="majorBidi"/>
        <w:color w:val="2F5496" w:themeColor="accent1" w:themeShade="BF"/>
        <w:sz w:val="26"/>
        <w:szCs w:val="26"/>
      </w:rPr>
    </w:pPr>
    <w:sdt>
      <w:sdtPr>
        <w:alias w:val="Title"/>
        <w:tag w:val=""/>
        <w:id w:val="-932208079"/>
        <w:placeholder>
          <w:docPart w:val="264EF077D84A40779230DE1493F45A3D"/>
        </w:placeholder>
        <w:dataBinding w:prefixMappings="xmlns:ns0='http://purl.org/dc/elements/1.1/' xmlns:ns1='http://schemas.openxmlformats.org/package/2006/metadata/core-properties' " w:xpath="/ns1:coreProperties[1]/ns0:title[1]" w:storeItemID="{6C3C8BC8-F283-45AE-878A-BAB7291924A1}"/>
        <w:text/>
      </w:sdtPr>
      <w:sdtEndPr/>
      <w:sdtContent>
        <w:r w:rsidR="00FA04A3" w:rsidRPr="00FA04A3">
          <w:t xml:space="preserve">REQUEST FOR PROPOSAL </w:t>
        </w:r>
        <w:r w:rsidR="008F60D2">
          <w:t>23-</w:t>
        </w:r>
        <w:r w:rsidR="007E220C">
          <w:t>ASB</w:t>
        </w:r>
        <w:r w:rsidR="008F60D2">
          <w:t>LAW-01</w:t>
        </w:r>
        <w:r w:rsidR="00FA04A3" w:rsidRPr="00FA04A3">
          <w:t xml:space="preserve"> LEGAL SERVICES</w:t>
        </w:r>
        <w:r>
          <w:t xml:space="preserve"> FOR ASBAIT</w:t>
        </w:r>
      </w:sdtContent>
    </w:sdt>
  </w:p>
  <w:p w14:paraId="0696C685" w14:textId="77777777" w:rsidR="00FA04A3" w:rsidRDefault="00FA0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1DBA" w14:textId="7A941932" w:rsidR="0067415E" w:rsidRDefault="0067415E" w:rsidP="0067415E">
    <w:pPr>
      <w:pStyle w:val="Header"/>
      <w:jc w:val="center"/>
    </w:pPr>
    <w:r>
      <w:rPr>
        <w:noProof/>
        <w:sz w:val="20"/>
      </w:rPr>
      <w:drawing>
        <wp:inline distT="0" distB="0" distL="0" distR="0" wp14:anchorId="1E978EF3" wp14:editId="3753B674">
          <wp:extent cx="1557020" cy="619125"/>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1" cstate="print"/>
                  <a:srcRect/>
                  <a:stretch>
                    <a:fillRect/>
                  </a:stretch>
                </pic:blipFill>
                <pic:spPr>
                  <a:xfrm>
                    <a:off x="0" y="0"/>
                    <a:ext cx="1557655" cy="619760"/>
                  </a:xfrm>
                  <a:prstGeom prst="rect">
                    <a:avLst/>
                  </a:prstGeom>
                  <a:noFill/>
                  <a:ln w="9525" cap="flat">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A4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750372C"/>
    <w:multiLevelType w:val="hybridMultilevel"/>
    <w:tmpl w:val="FE92C0A4"/>
    <w:lvl w:ilvl="0" w:tplc="04090015">
      <w:start w:val="1"/>
      <w:numFmt w:val="upperLetter"/>
      <w:lvlText w:val="%1."/>
      <w:lvlJc w:val="left"/>
      <w:pPr>
        <w:ind w:left="720" w:hanging="360"/>
      </w:pPr>
    </w:lvl>
    <w:lvl w:ilvl="1" w:tplc="C3681AB8">
      <w:start w:val="1"/>
      <w:numFmt w:val="upperLetter"/>
      <w:lvlText w:val="%2."/>
      <w:lvlJc w:val="left"/>
      <w:pPr>
        <w:ind w:left="1440" w:hanging="360"/>
      </w:pPr>
      <w:rPr>
        <w:rFonts w:asciiTheme="minorHAnsi" w:eastAsiaTheme="minorHAnsi" w:hAnsiTheme="minorHAnsi" w:cstheme="minorHAnsi"/>
      </w:rPr>
    </w:lvl>
    <w:lvl w:ilvl="2" w:tplc="0409000F">
      <w:start w:val="1"/>
      <w:numFmt w:val="decimal"/>
      <w:lvlText w:val="%3."/>
      <w:lvlJc w:val="left"/>
      <w:pPr>
        <w:ind w:left="270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F88"/>
    <w:multiLevelType w:val="hybridMultilevel"/>
    <w:tmpl w:val="FEEE7D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67DF7"/>
    <w:multiLevelType w:val="hybridMultilevel"/>
    <w:tmpl w:val="364C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81264"/>
    <w:multiLevelType w:val="hybridMultilevel"/>
    <w:tmpl w:val="63ECAC5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B1EC9"/>
    <w:multiLevelType w:val="hybridMultilevel"/>
    <w:tmpl w:val="7C449C34"/>
    <w:lvl w:ilvl="0" w:tplc="04090013">
      <w:start w:val="1"/>
      <w:numFmt w:val="upperRoman"/>
      <w:lvlText w:val="%1."/>
      <w:lvlJc w:val="right"/>
      <w:pPr>
        <w:ind w:left="720" w:hanging="360"/>
      </w:pPr>
    </w:lvl>
    <w:lvl w:ilvl="1" w:tplc="FFFFFFFF">
      <w:start w:val="1"/>
      <w:numFmt w:val="decimal"/>
      <w:lvlText w:val="%2."/>
      <w:lvlJc w:val="left"/>
      <w:pPr>
        <w:ind w:left="1440" w:hanging="360"/>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BB7EB3"/>
    <w:multiLevelType w:val="hybridMultilevel"/>
    <w:tmpl w:val="DDD6F6E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A1643A"/>
    <w:multiLevelType w:val="hybridMultilevel"/>
    <w:tmpl w:val="651AEBDA"/>
    <w:lvl w:ilvl="0" w:tplc="519EB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41B94"/>
    <w:multiLevelType w:val="hybridMultilevel"/>
    <w:tmpl w:val="F126F96A"/>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6711F6"/>
    <w:multiLevelType w:val="hybridMultilevel"/>
    <w:tmpl w:val="A0B6EF54"/>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526456D2">
      <w:start w:val="1"/>
      <w:numFmt w:val="upperLetter"/>
      <w:lvlText w:val="%4."/>
      <w:lvlJc w:val="left"/>
      <w:pPr>
        <w:ind w:left="1080" w:hanging="360"/>
      </w:pPr>
      <w:rPr>
        <w:rFonts w:hint="default"/>
      </w:rPr>
    </w:lvl>
    <w:lvl w:ilvl="4" w:tplc="FFFFFFFF">
      <w:start w:val="1"/>
      <w:numFmt w:val="lowerLetter"/>
      <w:lvlText w:val="%5."/>
      <w:lvlJc w:val="left"/>
      <w:pPr>
        <w:ind w:left="3960" w:hanging="360"/>
      </w:pPr>
    </w:lvl>
    <w:lvl w:ilvl="5" w:tplc="21B0BD20">
      <w:numFmt w:val="bullet"/>
      <w:lvlText w:val="•"/>
      <w:lvlJc w:val="left"/>
      <w:pPr>
        <w:ind w:left="4860" w:hanging="360"/>
      </w:pPr>
      <w:rPr>
        <w:rFonts w:ascii="Calibri" w:eastAsiaTheme="minorHAnsi" w:hAnsi="Calibri" w:cs="Calibri"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FF4206"/>
    <w:multiLevelType w:val="hybridMultilevel"/>
    <w:tmpl w:val="3ECA1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30ABB"/>
    <w:multiLevelType w:val="hybridMultilevel"/>
    <w:tmpl w:val="AAB4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7AE33A6">
      <w:start w:val="1"/>
      <w:numFmt w:val="lowerLetter"/>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80BD3"/>
    <w:multiLevelType w:val="hybridMultilevel"/>
    <w:tmpl w:val="8AC2D49A"/>
    <w:lvl w:ilvl="0" w:tplc="0409000F">
      <w:start w:val="1"/>
      <w:numFmt w:val="decimal"/>
      <w:lvlText w:val="%1."/>
      <w:lvlJc w:val="left"/>
      <w:pPr>
        <w:ind w:left="2700" w:hanging="360"/>
      </w:pPr>
    </w:lvl>
    <w:lvl w:ilvl="1" w:tplc="FFFFFFFF">
      <w:start w:val="1"/>
      <w:numFmt w:val="lowerLetter"/>
      <w:lvlText w:val="%2."/>
      <w:lvlJc w:val="left"/>
      <w:pPr>
        <w:ind w:left="3420" w:hanging="360"/>
      </w:pPr>
    </w:lvl>
    <w:lvl w:ilvl="2" w:tplc="FFFFFFFF">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3" w15:restartNumberingAfterBreak="0">
    <w:nsid w:val="309C006E"/>
    <w:multiLevelType w:val="hybridMultilevel"/>
    <w:tmpl w:val="E5AA5E56"/>
    <w:lvl w:ilvl="0" w:tplc="104A4B4A">
      <w:start w:val="1"/>
      <w:numFmt w:val="upp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6482C5D"/>
    <w:multiLevelType w:val="hybridMultilevel"/>
    <w:tmpl w:val="656A164C"/>
    <w:lvl w:ilvl="0" w:tplc="FFFFFFFF">
      <w:start w:val="1"/>
      <w:numFmt w:val="upperRoman"/>
      <w:lvlText w:val="%1."/>
      <w:lvlJc w:val="right"/>
      <w:pPr>
        <w:ind w:left="1080" w:hanging="720"/>
      </w:pPr>
      <w:rPr>
        <w:rFonts w:hint="default"/>
      </w:rPr>
    </w:lvl>
    <w:lvl w:ilvl="1" w:tplc="FFFFFFFF">
      <w:start w:val="1"/>
      <w:numFmt w:val="decimal"/>
      <w:lvlText w:val="%2."/>
      <w:lvlJc w:val="left"/>
      <w:pPr>
        <w:ind w:left="1440" w:hanging="360"/>
      </w:pPr>
    </w:lvl>
    <w:lvl w:ilvl="2" w:tplc="04090019">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4E20B4"/>
    <w:multiLevelType w:val="hybridMultilevel"/>
    <w:tmpl w:val="FAC4DB2C"/>
    <w:lvl w:ilvl="0" w:tplc="7D046F22">
      <w:start w:val="1"/>
      <w:numFmt w:val="upperRoman"/>
      <w:lvlText w:val="%1."/>
      <w:lvlJc w:val="right"/>
      <w:pPr>
        <w:ind w:left="720" w:hanging="360"/>
      </w:pPr>
    </w:lvl>
    <w:lvl w:ilvl="1" w:tplc="04090015">
      <w:start w:val="1"/>
      <w:numFmt w:val="upperLetter"/>
      <w:lvlText w:val="%2."/>
      <w:lvlJc w:val="left"/>
      <w:pPr>
        <w:ind w:left="720" w:hanging="360"/>
      </w:pPr>
    </w:lvl>
    <w:lvl w:ilvl="2" w:tplc="0409000F">
      <w:start w:val="1"/>
      <w:numFmt w:val="decimal"/>
      <w:lvlText w:val="%3."/>
      <w:lvlJc w:val="left"/>
      <w:pPr>
        <w:ind w:left="27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07156"/>
    <w:multiLevelType w:val="hybridMultilevel"/>
    <w:tmpl w:val="EA66E00E"/>
    <w:lvl w:ilvl="0" w:tplc="04090015">
      <w:start w:val="1"/>
      <w:numFmt w:val="upperLetter"/>
      <w:lvlText w:val="%1."/>
      <w:lvlJc w:val="left"/>
      <w:pPr>
        <w:ind w:left="1080" w:hanging="720"/>
      </w:pPr>
      <w:rPr>
        <w:rFonts w:hint="default"/>
        <w:b/>
        <w:bCs/>
      </w:rPr>
    </w:lvl>
    <w:lvl w:ilvl="1" w:tplc="0409000F">
      <w:start w:val="1"/>
      <w:numFmt w:val="decimal"/>
      <w:lvlText w:val="%2."/>
      <w:lvlJc w:val="left"/>
      <w:pPr>
        <w:ind w:left="2700" w:hanging="360"/>
      </w:pPr>
    </w:lvl>
    <w:lvl w:ilvl="2" w:tplc="FFFFFFFF">
      <w:start w:val="1"/>
      <w:numFmt w:val="upperRoman"/>
      <w:lvlText w:val="%3."/>
      <w:lvlJc w:val="righ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725EB0"/>
    <w:multiLevelType w:val="hybridMultilevel"/>
    <w:tmpl w:val="8B8E66D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9E1D20"/>
    <w:multiLevelType w:val="hybridMultilevel"/>
    <w:tmpl w:val="2E54B3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F3C37"/>
    <w:multiLevelType w:val="hybridMultilevel"/>
    <w:tmpl w:val="6B7863AA"/>
    <w:lvl w:ilvl="0" w:tplc="FFFFFFFF">
      <w:start w:val="1"/>
      <w:numFmt w:val="upperRoman"/>
      <w:lvlText w:val="%1."/>
      <w:lvlJc w:val="left"/>
      <w:pPr>
        <w:ind w:left="2520" w:hanging="720"/>
      </w:pPr>
      <w:rPr>
        <w:rFonts w:hint="default"/>
      </w:rPr>
    </w:lvl>
    <w:lvl w:ilvl="1" w:tplc="FFFFFFFF">
      <w:start w:val="1"/>
      <w:numFmt w:val="upperLetter"/>
      <w:lvlText w:val="%2."/>
      <w:lvlJc w:val="left"/>
      <w:pPr>
        <w:ind w:left="2880" w:hanging="360"/>
      </w:pPr>
      <w:rPr>
        <w:rFonts w:hint="default"/>
      </w:rPr>
    </w:lvl>
    <w:lvl w:ilvl="2" w:tplc="04090001">
      <w:start w:val="1"/>
      <w:numFmt w:val="bullet"/>
      <w:lvlText w:val=""/>
      <w:lvlJc w:val="left"/>
      <w:pPr>
        <w:ind w:left="3780" w:hanging="360"/>
      </w:pPr>
      <w:rPr>
        <w:rFonts w:ascii="Symbol" w:hAnsi="Symbol"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477B702B"/>
    <w:multiLevelType w:val="hybridMultilevel"/>
    <w:tmpl w:val="07B4EA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20F42"/>
    <w:multiLevelType w:val="hybridMultilevel"/>
    <w:tmpl w:val="0DF86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720FEE"/>
    <w:multiLevelType w:val="hybridMultilevel"/>
    <w:tmpl w:val="A42E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36181"/>
    <w:multiLevelType w:val="hybridMultilevel"/>
    <w:tmpl w:val="3D2C31B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83838"/>
    <w:multiLevelType w:val="hybridMultilevel"/>
    <w:tmpl w:val="F968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A5580"/>
    <w:multiLevelType w:val="hybridMultilevel"/>
    <w:tmpl w:val="BBAC3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4210D"/>
    <w:multiLevelType w:val="hybridMultilevel"/>
    <w:tmpl w:val="4D2020F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A0945D2"/>
    <w:multiLevelType w:val="hybridMultilevel"/>
    <w:tmpl w:val="5D201A68"/>
    <w:lvl w:ilvl="0" w:tplc="83E692EE">
      <w:start w:val="1004"/>
      <w:numFmt w:val="decimal"/>
      <w:lvlText w:val="%1"/>
      <w:lvlJc w:val="left"/>
      <w:pPr>
        <w:ind w:left="2820" w:hanging="48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5B1B5FD0"/>
    <w:multiLevelType w:val="hybridMultilevel"/>
    <w:tmpl w:val="CFFC874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B3B3779"/>
    <w:multiLevelType w:val="hybridMultilevel"/>
    <w:tmpl w:val="CD6EAA0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27346D"/>
    <w:multiLevelType w:val="hybridMultilevel"/>
    <w:tmpl w:val="4252D9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C4D62"/>
    <w:multiLevelType w:val="hybridMultilevel"/>
    <w:tmpl w:val="2CC83FB8"/>
    <w:lvl w:ilvl="0" w:tplc="04090015">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A32A047E">
      <w:start w:val="1"/>
      <w:numFmt w:val="upperLetter"/>
      <w:lvlText w:val="%4."/>
      <w:lvlJc w:val="left"/>
      <w:pPr>
        <w:ind w:left="1080" w:hanging="360"/>
      </w:pPr>
      <w:rPr>
        <w:rFonts w:hint="default"/>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64F37DE"/>
    <w:multiLevelType w:val="hybridMultilevel"/>
    <w:tmpl w:val="A5C28A00"/>
    <w:lvl w:ilvl="0" w:tplc="04090013">
      <w:start w:val="1"/>
      <w:numFmt w:val="upperRoman"/>
      <w:lvlText w:val="%1."/>
      <w:lvlJc w:val="righ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D03FC"/>
    <w:multiLevelType w:val="hybridMultilevel"/>
    <w:tmpl w:val="3404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1256B"/>
    <w:multiLevelType w:val="hybridMultilevel"/>
    <w:tmpl w:val="D95E79C2"/>
    <w:lvl w:ilvl="0" w:tplc="04090019">
      <w:start w:val="1"/>
      <w:numFmt w:val="lowerLetter"/>
      <w:lvlText w:val="%1."/>
      <w:lvlJc w:val="left"/>
      <w:pPr>
        <w:ind w:left="2520" w:hanging="720"/>
      </w:pPr>
      <w:rPr>
        <w:rFonts w:hint="default"/>
      </w:rPr>
    </w:lvl>
    <w:lvl w:ilvl="1" w:tplc="FFFFFFFF">
      <w:start w:val="1"/>
      <w:numFmt w:val="upperLetter"/>
      <w:lvlText w:val="%2."/>
      <w:lvlJc w:val="left"/>
      <w:pPr>
        <w:ind w:left="2880" w:hanging="360"/>
      </w:pPr>
      <w:rPr>
        <w:rFonts w:hint="default"/>
      </w:rPr>
    </w:lvl>
    <w:lvl w:ilvl="2" w:tplc="FFFFFFFF">
      <w:start w:val="1"/>
      <w:numFmt w:val="bullet"/>
      <w:lvlText w:val=""/>
      <w:lvlJc w:val="left"/>
      <w:pPr>
        <w:ind w:left="3780" w:hanging="360"/>
      </w:pPr>
      <w:rPr>
        <w:rFonts w:ascii="Symbol" w:hAnsi="Symbol"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 w15:restartNumberingAfterBreak="0">
    <w:nsid w:val="6D052484"/>
    <w:multiLevelType w:val="hybridMultilevel"/>
    <w:tmpl w:val="DDD6F6E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FAC69B2"/>
    <w:multiLevelType w:val="hybridMultilevel"/>
    <w:tmpl w:val="4866C77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78AA594B"/>
    <w:multiLevelType w:val="hybridMultilevel"/>
    <w:tmpl w:val="5E66D768"/>
    <w:lvl w:ilvl="0" w:tplc="104A4B4A">
      <w:start w:val="1"/>
      <w:numFmt w:val="upperLetter"/>
      <w:lvlText w:val="%1."/>
      <w:lvlJc w:val="left"/>
      <w:pPr>
        <w:ind w:left="1080" w:hanging="720"/>
      </w:pPr>
      <w:rPr>
        <w:rFonts w:hint="default"/>
        <w:b/>
        <w:bCs/>
      </w:rPr>
    </w:lvl>
    <w:lvl w:ilvl="1" w:tplc="FFFFFFFF">
      <w:start w:val="1"/>
      <w:numFmt w:val="decimal"/>
      <w:lvlText w:val="%2."/>
      <w:lvlJc w:val="left"/>
      <w:pPr>
        <w:ind w:left="2700" w:hanging="360"/>
      </w:pPr>
    </w:lvl>
    <w:lvl w:ilvl="2" w:tplc="FFFFFFFF">
      <w:start w:val="1"/>
      <w:numFmt w:val="upperRoman"/>
      <w:lvlText w:val="%3."/>
      <w:lvlJc w:val="righ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FB0F5D"/>
    <w:multiLevelType w:val="hybridMultilevel"/>
    <w:tmpl w:val="653E5562"/>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0409000F">
      <w:start w:val="1"/>
      <w:numFmt w:val="decimal"/>
      <w:lvlText w:val="%6."/>
      <w:lvlJc w:val="left"/>
      <w:pPr>
        <w:ind w:left="2700" w:hanging="360"/>
      </w:pPr>
    </w:lvl>
    <w:lvl w:ilvl="6" w:tplc="04090019">
      <w:start w:val="1"/>
      <w:numFmt w:val="lowerLetter"/>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4865FE"/>
    <w:multiLevelType w:val="hybridMultilevel"/>
    <w:tmpl w:val="5694C876"/>
    <w:lvl w:ilvl="0" w:tplc="FFFFFFFF">
      <w:start w:val="1"/>
      <w:numFmt w:val="upperLetter"/>
      <w:lvlText w:val="%1."/>
      <w:lvlJc w:val="left"/>
      <w:pPr>
        <w:ind w:left="720" w:hanging="360"/>
      </w:pPr>
    </w:lvl>
    <w:lvl w:ilvl="1" w:tplc="0409000F">
      <w:start w:val="1"/>
      <w:numFmt w:val="decimal"/>
      <w:lvlText w:val="%2."/>
      <w:lvlJc w:val="left"/>
      <w:pPr>
        <w:ind w:left="2700" w:hanging="360"/>
      </w:pPr>
    </w:lvl>
    <w:lvl w:ilvl="2" w:tplc="FFFFFFFF">
      <w:start w:val="1"/>
      <w:numFmt w:val="decimal"/>
      <w:lvlText w:val="%3."/>
      <w:lvlJc w:val="left"/>
      <w:pPr>
        <w:ind w:left="270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4411246">
    <w:abstractNumId w:val="0"/>
  </w:num>
  <w:num w:numId="2" w16cid:durableId="267665712">
    <w:abstractNumId w:val="3"/>
  </w:num>
  <w:num w:numId="3" w16cid:durableId="234364444">
    <w:abstractNumId w:val="32"/>
  </w:num>
  <w:num w:numId="4" w16cid:durableId="1180706479">
    <w:abstractNumId w:val="19"/>
  </w:num>
  <w:num w:numId="5" w16cid:durableId="15860116">
    <w:abstractNumId w:val="22"/>
  </w:num>
  <w:num w:numId="6" w16cid:durableId="601109873">
    <w:abstractNumId w:val="8"/>
  </w:num>
  <w:num w:numId="7" w16cid:durableId="1954053674">
    <w:abstractNumId w:val="30"/>
  </w:num>
  <w:num w:numId="8" w16cid:durableId="1539582855">
    <w:abstractNumId w:val="11"/>
  </w:num>
  <w:num w:numId="9" w16cid:durableId="901871890">
    <w:abstractNumId w:val="16"/>
  </w:num>
  <w:num w:numId="10" w16cid:durableId="2110537685">
    <w:abstractNumId w:val="2"/>
  </w:num>
  <w:num w:numId="11" w16cid:durableId="958999335">
    <w:abstractNumId w:val="17"/>
  </w:num>
  <w:num w:numId="12" w16cid:durableId="1123037425">
    <w:abstractNumId w:val="27"/>
  </w:num>
  <w:num w:numId="13" w16cid:durableId="674580132">
    <w:abstractNumId w:val="26"/>
  </w:num>
  <w:num w:numId="14" w16cid:durableId="515968208">
    <w:abstractNumId w:val="14"/>
  </w:num>
  <w:num w:numId="15" w16cid:durableId="982270748">
    <w:abstractNumId w:val="29"/>
  </w:num>
  <w:num w:numId="16" w16cid:durableId="1072628014">
    <w:abstractNumId w:val="34"/>
  </w:num>
  <w:num w:numId="17" w16cid:durableId="1691948819">
    <w:abstractNumId w:val="35"/>
  </w:num>
  <w:num w:numId="18" w16cid:durableId="1363019590">
    <w:abstractNumId w:val="20"/>
  </w:num>
  <w:num w:numId="19" w16cid:durableId="322583591">
    <w:abstractNumId w:val="25"/>
  </w:num>
  <w:num w:numId="20" w16cid:durableId="1694646003">
    <w:abstractNumId w:val="18"/>
  </w:num>
  <w:num w:numId="21" w16cid:durableId="2081512043">
    <w:abstractNumId w:val="6"/>
  </w:num>
  <w:num w:numId="22" w16cid:durableId="228660038">
    <w:abstractNumId w:val="4"/>
  </w:num>
  <w:num w:numId="23" w16cid:durableId="391734998">
    <w:abstractNumId w:val="28"/>
  </w:num>
  <w:num w:numId="24" w16cid:durableId="2091075150">
    <w:abstractNumId w:val="31"/>
  </w:num>
  <w:num w:numId="25" w16cid:durableId="268659704">
    <w:abstractNumId w:val="23"/>
  </w:num>
  <w:num w:numId="26" w16cid:durableId="2029676092">
    <w:abstractNumId w:val="33"/>
  </w:num>
  <w:num w:numId="27" w16cid:durableId="352264578">
    <w:abstractNumId w:val="7"/>
  </w:num>
  <w:num w:numId="28" w16cid:durableId="1831751993">
    <w:abstractNumId w:val="15"/>
  </w:num>
  <w:num w:numId="29" w16cid:durableId="83191101">
    <w:abstractNumId w:val="10"/>
  </w:num>
  <w:num w:numId="30" w16cid:durableId="1828129345">
    <w:abstractNumId w:val="1"/>
  </w:num>
  <w:num w:numId="31" w16cid:durableId="1624116936">
    <w:abstractNumId w:val="21"/>
  </w:num>
  <w:num w:numId="32" w16cid:durableId="1215700772">
    <w:abstractNumId w:val="36"/>
  </w:num>
  <w:num w:numId="33" w16cid:durableId="1358772277">
    <w:abstractNumId w:val="12"/>
  </w:num>
  <w:num w:numId="34" w16cid:durableId="1244486066">
    <w:abstractNumId w:val="5"/>
  </w:num>
  <w:num w:numId="35" w16cid:durableId="449208640">
    <w:abstractNumId w:val="39"/>
  </w:num>
  <w:num w:numId="36" w16cid:durableId="1050617394">
    <w:abstractNumId w:val="9"/>
  </w:num>
  <w:num w:numId="37" w16cid:durableId="1458908845">
    <w:abstractNumId w:val="24"/>
  </w:num>
  <w:num w:numId="38" w16cid:durableId="585771005">
    <w:abstractNumId w:val="38"/>
  </w:num>
  <w:num w:numId="39" w16cid:durableId="1572540488">
    <w:abstractNumId w:val="31"/>
    <w:lvlOverride w:ilvl="0">
      <w:lvl w:ilvl="0" w:tplc="04090015">
        <w:start w:val="1"/>
        <w:numFmt w:val="upperLetter"/>
        <w:lvlText w:val="%1."/>
        <w:lvlJc w:val="left"/>
        <w:pPr>
          <w:ind w:left="108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start w:val="1"/>
        <w:numFmt w:val="lowerRoman"/>
        <w:lvlText w:val="%3."/>
        <w:lvlJc w:val="right"/>
        <w:pPr>
          <w:ind w:left="2160" w:hanging="180"/>
        </w:pPr>
      </w:lvl>
    </w:lvlOverride>
    <w:lvlOverride w:ilvl="3">
      <w:lvl w:ilvl="3" w:tplc="A32A047E">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40" w16cid:durableId="1237787921">
    <w:abstractNumId w:val="37"/>
  </w:num>
  <w:num w:numId="41" w16cid:durableId="12022876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93"/>
    <w:rsid w:val="00051A7A"/>
    <w:rsid w:val="000531BE"/>
    <w:rsid w:val="00064984"/>
    <w:rsid w:val="00066E41"/>
    <w:rsid w:val="00076219"/>
    <w:rsid w:val="00086C5F"/>
    <w:rsid w:val="00097C9E"/>
    <w:rsid w:val="000B4FA6"/>
    <w:rsid w:val="00114FA3"/>
    <w:rsid w:val="001214AE"/>
    <w:rsid w:val="00124E7F"/>
    <w:rsid w:val="00133822"/>
    <w:rsid w:val="0014055C"/>
    <w:rsid w:val="001474C4"/>
    <w:rsid w:val="00156E84"/>
    <w:rsid w:val="00170D44"/>
    <w:rsid w:val="00181578"/>
    <w:rsid w:val="001B185C"/>
    <w:rsid w:val="001D2C78"/>
    <w:rsid w:val="001D50B5"/>
    <w:rsid w:val="001E0A81"/>
    <w:rsid w:val="001E5768"/>
    <w:rsid w:val="001E7F8D"/>
    <w:rsid w:val="002051D9"/>
    <w:rsid w:val="00213D21"/>
    <w:rsid w:val="00237B68"/>
    <w:rsid w:val="0024260B"/>
    <w:rsid w:val="0025165E"/>
    <w:rsid w:val="00254B5B"/>
    <w:rsid w:val="00271186"/>
    <w:rsid w:val="00276EBC"/>
    <w:rsid w:val="0029542A"/>
    <w:rsid w:val="002A771B"/>
    <w:rsid w:val="002B3027"/>
    <w:rsid w:val="002C4171"/>
    <w:rsid w:val="002F1FC3"/>
    <w:rsid w:val="002F39BB"/>
    <w:rsid w:val="00306978"/>
    <w:rsid w:val="00315075"/>
    <w:rsid w:val="003378CF"/>
    <w:rsid w:val="00337D36"/>
    <w:rsid w:val="00342A5A"/>
    <w:rsid w:val="00351FB1"/>
    <w:rsid w:val="00360BBC"/>
    <w:rsid w:val="00366226"/>
    <w:rsid w:val="003667DC"/>
    <w:rsid w:val="00395CBD"/>
    <w:rsid w:val="003A242E"/>
    <w:rsid w:val="003A55B0"/>
    <w:rsid w:val="003E2365"/>
    <w:rsid w:val="003E58E7"/>
    <w:rsid w:val="003F2C85"/>
    <w:rsid w:val="004026B3"/>
    <w:rsid w:val="00404878"/>
    <w:rsid w:val="00407F03"/>
    <w:rsid w:val="00433BE9"/>
    <w:rsid w:val="00442B59"/>
    <w:rsid w:val="004577A5"/>
    <w:rsid w:val="00466969"/>
    <w:rsid w:val="00471AEA"/>
    <w:rsid w:val="00486A99"/>
    <w:rsid w:val="00493994"/>
    <w:rsid w:val="00495251"/>
    <w:rsid w:val="00497292"/>
    <w:rsid w:val="004A1EF4"/>
    <w:rsid w:val="004A6238"/>
    <w:rsid w:val="004B3A18"/>
    <w:rsid w:val="004B7FF1"/>
    <w:rsid w:val="004C4279"/>
    <w:rsid w:val="004C5DA7"/>
    <w:rsid w:val="004D1E3E"/>
    <w:rsid w:val="004D6A37"/>
    <w:rsid w:val="004E497A"/>
    <w:rsid w:val="004F6313"/>
    <w:rsid w:val="004F6622"/>
    <w:rsid w:val="00506464"/>
    <w:rsid w:val="00507C36"/>
    <w:rsid w:val="00525C39"/>
    <w:rsid w:val="00543865"/>
    <w:rsid w:val="005558CD"/>
    <w:rsid w:val="0057137C"/>
    <w:rsid w:val="00583FD6"/>
    <w:rsid w:val="005977E7"/>
    <w:rsid w:val="005C2302"/>
    <w:rsid w:val="005D6025"/>
    <w:rsid w:val="005D6559"/>
    <w:rsid w:val="00600D0C"/>
    <w:rsid w:val="00613748"/>
    <w:rsid w:val="00615E0C"/>
    <w:rsid w:val="006266B7"/>
    <w:rsid w:val="00633166"/>
    <w:rsid w:val="0064276F"/>
    <w:rsid w:val="00646BEE"/>
    <w:rsid w:val="00667D81"/>
    <w:rsid w:val="0067415E"/>
    <w:rsid w:val="00684F59"/>
    <w:rsid w:val="0069444F"/>
    <w:rsid w:val="006A02F6"/>
    <w:rsid w:val="006B0AD4"/>
    <w:rsid w:val="006C5CD8"/>
    <w:rsid w:val="006C6F09"/>
    <w:rsid w:val="006D7F8F"/>
    <w:rsid w:val="006F26F7"/>
    <w:rsid w:val="006F2B3B"/>
    <w:rsid w:val="006F6559"/>
    <w:rsid w:val="007303EC"/>
    <w:rsid w:val="00766019"/>
    <w:rsid w:val="00774C3E"/>
    <w:rsid w:val="00781A14"/>
    <w:rsid w:val="00785D94"/>
    <w:rsid w:val="00792B23"/>
    <w:rsid w:val="007A605A"/>
    <w:rsid w:val="007A6BEE"/>
    <w:rsid w:val="007C6235"/>
    <w:rsid w:val="007C679A"/>
    <w:rsid w:val="007E220C"/>
    <w:rsid w:val="007E24F7"/>
    <w:rsid w:val="007E3C2B"/>
    <w:rsid w:val="007E6681"/>
    <w:rsid w:val="00802F3F"/>
    <w:rsid w:val="0081346A"/>
    <w:rsid w:val="00820C16"/>
    <w:rsid w:val="00825816"/>
    <w:rsid w:val="00830F2E"/>
    <w:rsid w:val="00834518"/>
    <w:rsid w:val="00845399"/>
    <w:rsid w:val="0085085E"/>
    <w:rsid w:val="00860B6F"/>
    <w:rsid w:val="008664B9"/>
    <w:rsid w:val="0089236A"/>
    <w:rsid w:val="008934F6"/>
    <w:rsid w:val="008A4595"/>
    <w:rsid w:val="008A7A5B"/>
    <w:rsid w:val="008D3C5D"/>
    <w:rsid w:val="008D7831"/>
    <w:rsid w:val="008E6B9F"/>
    <w:rsid w:val="008F60D2"/>
    <w:rsid w:val="008F66E7"/>
    <w:rsid w:val="008F7A6E"/>
    <w:rsid w:val="009038BA"/>
    <w:rsid w:val="00905BA3"/>
    <w:rsid w:val="00907C00"/>
    <w:rsid w:val="00913BE2"/>
    <w:rsid w:val="00926D36"/>
    <w:rsid w:val="009459EF"/>
    <w:rsid w:val="0096508A"/>
    <w:rsid w:val="00971AF3"/>
    <w:rsid w:val="00971BB9"/>
    <w:rsid w:val="00980E1E"/>
    <w:rsid w:val="00982840"/>
    <w:rsid w:val="009936DD"/>
    <w:rsid w:val="00996EC3"/>
    <w:rsid w:val="009A3D70"/>
    <w:rsid w:val="009B22EB"/>
    <w:rsid w:val="009B4120"/>
    <w:rsid w:val="009B4C7C"/>
    <w:rsid w:val="009B694F"/>
    <w:rsid w:val="009B79C3"/>
    <w:rsid w:val="009C72EF"/>
    <w:rsid w:val="009C7959"/>
    <w:rsid w:val="009D19C1"/>
    <w:rsid w:val="009D76A7"/>
    <w:rsid w:val="009E4765"/>
    <w:rsid w:val="009E48BF"/>
    <w:rsid w:val="009E696A"/>
    <w:rsid w:val="00A041FC"/>
    <w:rsid w:val="00A06114"/>
    <w:rsid w:val="00A11371"/>
    <w:rsid w:val="00A26527"/>
    <w:rsid w:val="00A324AE"/>
    <w:rsid w:val="00A35C36"/>
    <w:rsid w:val="00A70D34"/>
    <w:rsid w:val="00A7589F"/>
    <w:rsid w:val="00A90459"/>
    <w:rsid w:val="00A95024"/>
    <w:rsid w:val="00AC1154"/>
    <w:rsid w:val="00AE6C58"/>
    <w:rsid w:val="00AE7B64"/>
    <w:rsid w:val="00AF315A"/>
    <w:rsid w:val="00B03290"/>
    <w:rsid w:val="00B31893"/>
    <w:rsid w:val="00B36053"/>
    <w:rsid w:val="00B3685D"/>
    <w:rsid w:val="00B610FF"/>
    <w:rsid w:val="00B61A58"/>
    <w:rsid w:val="00B64DD9"/>
    <w:rsid w:val="00B66E05"/>
    <w:rsid w:val="00B80828"/>
    <w:rsid w:val="00B849C5"/>
    <w:rsid w:val="00B90FDC"/>
    <w:rsid w:val="00BA02CF"/>
    <w:rsid w:val="00BD2D26"/>
    <w:rsid w:val="00BD7955"/>
    <w:rsid w:val="00BE44C6"/>
    <w:rsid w:val="00BF2E79"/>
    <w:rsid w:val="00C159AB"/>
    <w:rsid w:val="00C3382A"/>
    <w:rsid w:val="00C3505E"/>
    <w:rsid w:val="00C440AB"/>
    <w:rsid w:val="00C523FB"/>
    <w:rsid w:val="00C6685B"/>
    <w:rsid w:val="00C73C24"/>
    <w:rsid w:val="00C901E5"/>
    <w:rsid w:val="00C94414"/>
    <w:rsid w:val="00CC03A4"/>
    <w:rsid w:val="00CC27BE"/>
    <w:rsid w:val="00CD068C"/>
    <w:rsid w:val="00CD0817"/>
    <w:rsid w:val="00CD086F"/>
    <w:rsid w:val="00CD1797"/>
    <w:rsid w:val="00CD4B64"/>
    <w:rsid w:val="00CD4F69"/>
    <w:rsid w:val="00CD5082"/>
    <w:rsid w:val="00CE1075"/>
    <w:rsid w:val="00CE47C5"/>
    <w:rsid w:val="00CE55A7"/>
    <w:rsid w:val="00CE6E1A"/>
    <w:rsid w:val="00CF67CE"/>
    <w:rsid w:val="00D00D83"/>
    <w:rsid w:val="00D010A1"/>
    <w:rsid w:val="00D013E8"/>
    <w:rsid w:val="00D019A9"/>
    <w:rsid w:val="00D03171"/>
    <w:rsid w:val="00D03870"/>
    <w:rsid w:val="00D23F6D"/>
    <w:rsid w:val="00D27E66"/>
    <w:rsid w:val="00D60AB1"/>
    <w:rsid w:val="00D62BAD"/>
    <w:rsid w:val="00D663D2"/>
    <w:rsid w:val="00D747AD"/>
    <w:rsid w:val="00DA24BD"/>
    <w:rsid w:val="00DA3ACD"/>
    <w:rsid w:val="00DA43DD"/>
    <w:rsid w:val="00DA577D"/>
    <w:rsid w:val="00DB3124"/>
    <w:rsid w:val="00DB54D8"/>
    <w:rsid w:val="00DC2645"/>
    <w:rsid w:val="00DC702A"/>
    <w:rsid w:val="00DD10BD"/>
    <w:rsid w:val="00DD12DA"/>
    <w:rsid w:val="00E01A73"/>
    <w:rsid w:val="00E039CA"/>
    <w:rsid w:val="00E11712"/>
    <w:rsid w:val="00E205AC"/>
    <w:rsid w:val="00E24ED4"/>
    <w:rsid w:val="00E42A0E"/>
    <w:rsid w:val="00E456BB"/>
    <w:rsid w:val="00E54F54"/>
    <w:rsid w:val="00E55E16"/>
    <w:rsid w:val="00E61612"/>
    <w:rsid w:val="00EA15A3"/>
    <w:rsid w:val="00EA21AC"/>
    <w:rsid w:val="00EA7A21"/>
    <w:rsid w:val="00EB1ABF"/>
    <w:rsid w:val="00EB3BE3"/>
    <w:rsid w:val="00EC6867"/>
    <w:rsid w:val="00EF545C"/>
    <w:rsid w:val="00EF6011"/>
    <w:rsid w:val="00F00B7F"/>
    <w:rsid w:val="00F10CC4"/>
    <w:rsid w:val="00F135F2"/>
    <w:rsid w:val="00F23ACC"/>
    <w:rsid w:val="00F23D8F"/>
    <w:rsid w:val="00F24132"/>
    <w:rsid w:val="00F27431"/>
    <w:rsid w:val="00F277E4"/>
    <w:rsid w:val="00F34040"/>
    <w:rsid w:val="00F50162"/>
    <w:rsid w:val="00F521AC"/>
    <w:rsid w:val="00F5279B"/>
    <w:rsid w:val="00F654F8"/>
    <w:rsid w:val="00F71B3E"/>
    <w:rsid w:val="00F778D3"/>
    <w:rsid w:val="00F8034F"/>
    <w:rsid w:val="00F84EE4"/>
    <w:rsid w:val="00F871F1"/>
    <w:rsid w:val="00F95A2C"/>
    <w:rsid w:val="00FA04A3"/>
    <w:rsid w:val="00FA1217"/>
    <w:rsid w:val="00FC0230"/>
    <w:rsid w:val="00FC224C"/>
    <w:rsid w:val="00FC387A"/>
    <w:rsid w:val="00FC5D6F"/>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892A"/>
  <w15:chartTrackingRefBased/>
  <w15:docId w15:val="{EDA18BFA-05A8-45B9-AE5F-86B45E54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89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189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189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189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189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189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189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189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189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18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189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318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18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318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3189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318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189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31893"/>
    <w:pPr>
      <w:ind w:left="720"/>
      <w:contextualSpacing/>
    </w:pPr>
  </w:style>
  <w:style w:type="paragraph" w:styleId="NoSpacing">
    <w:name w:val="No Spacing"/>
    <w:link w:val="NoSpacingChar"/>
    <w:uiPriority w:val="1"/>
    <w:qFormat/>
    <w:rsid w:val="008D7831"/>
    <w:pPr>
      <w:spacing w:after="0" w:line="240" w:lineRule="auto"/>
    </w:pPr>
    <w:rPr>
      <w:rFonts w:eastAsiaTheme="minorEastAsia"/>
    </w:rPr>
  </w:style>
  <w:style w:type="character" w:customStyle="1" w:styleId="NoSpacingChar">
    <w:name w:val="No Spacing Char"/>
    <w:basedOn w:val="DefaultParagraphFont"/>
    <w:link w:val="NoSpacing"/>
    <w:uiPriority w:val="1"/>
    <w:rsid w:val="008D7831"/>
    <w:rPr>
      <w:rFonts w:eastAsiaTheme="minorEastAsia"/>
    </w:rPr>
  </w:style>
  <w:style w:type="table" w:styleId="TableGrid">
    <w:name w:val="Table Grid"/>
    <w:basedOn w:val="TableNormal"/>
    <w:uiPriority w:val="39"/>
    <w:rsid w:val="0025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A7"/>
  </w:style>
  <w:style w:type="paragraph" w:styleId="Footer">
    <w:name w:val="footer"/>
    <w:basedOn w:val="Normal"/>
    <w:link w:val="FooterChar"/>
    <w:uiPriority w:val="99"/>
    <w:unhideWhenUsed/>
    <w:rsid w:val="009D7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A7"/>
  </w:style>
  <w:style w:type="character" w:styleId="Hyperlink">
    <w:name w:val="Hyperlink"/>
    <w:basedOn w:val="DefaultParagraphFont"/>
    <w:uiPriority w:val="99"/>
    <w:unhideWhenUsed/>
    <w:rsid w:val="00FC5D6F"/>
    <w:rPr>
      <w:color w:val="0563C1" w:themeColor="hyperlink"/>
      <w:u w:val="single"/>
    </w:rPr>
  </w:style>
  <w:style w:type="character" w:styleId="UnresolvedMention">
    <w:name w:val="Unresolved Mention"/>
    <w:basedOn w:val="DefaultParagraphFont"/>
    <w:uiPriority w:val="99"/>
    <w:semiHidden/>
    <w:unhideWhenUsed/>
    <w:rsid w:val="00FC5D6F"/>
    <w:rPr>
      <w:color w:val="605E5C"/>
      <w:shd w:val="clear" w:color="auto" w:fill="E1DFDD"/>
    </w:rPr>
  </w:style>
  <w:style w:type="character" w:styleId="FollowedHyperlink">
    <w:name w:val="FollowedHyperlink"/>
    <w:basedOn w:val="DefaultParagraphFont"/>
    <w:uiPriority w:val="99"/>
    <w:semiHidden/>
    <w:unhideWhenUsed/>
    <w:rsid w:val="00B03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edwardsris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bait.org/rfps-rfq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ssica@edwardsrisk.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EF077D84A40779230DE1493F45A3D"/>
        <w:category>
          <w:name w:val="General"/>
          <w:gallery w:val="placeholder"/>
        </w:category>
        <w:types>
          <w:type w:val="bbPlcHdr"/>
        </w:types>
        <w:behaviors>
          <w:behavior w:val="content"/>
        </w:behaviors>
        <w:guid w:val="{1713C754-F892-4C0F-BCE6-7733E93B9F71}"/>
      </w:docPartPr>
      <w:docPartBody>
        <w:p w:rsidR="00911D89" w:rsidRDefault="006421D2" w:rsidP="006421D2">
          <w:pPr>
            <w:pStyle w:val="264EF077D84A40779230DE1493F45A3D"/>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D2"/>
    <w:rsid w:val="006421D2"/>
    <w:rsid w:val="00911D89"/>
    <w:rsid w:val="00A406D0"/>
    <w:rsid w:val="00AD0A90"/>
    <w:rsid w:val="00E91F3E"/>
    <w:rsid w:val="00EE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4EF077D84A40779230DE1493F45A3D">
    <w:name w:val="264EF077D84A40779230DE1493F45A3D"/>
    <w:rsid w:val="00642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17</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REQUEST FOR PROPOSAL RFP 23-ASBLAW-01 Proposal for LEGAL SERVICES</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23-ASBLAW-01 LEGAL SERVICES FOR ASBAIT</dc:title>
  <dc:subject/>
  <dc:creator>Jessica Coffey</dc:creator>
  <cp:keywords/>
  <dc:description/>
  <cp:lastModifiedBy>Jessica Coffey</cp:lastModifiedBy>
  <cp:revision>42</cp:revision>
  <cp:lastPrinted>2022-11-08T14:37:00Z</cp:lastPrinted>
  <dcterms:created xsi:type="dcterms:W3CDTF">2022-11-02T16:03:00Z</dcterms:created>
  <dcterms:modified xsi:type="dcterms:W3CDTF">2022-11-08T14:42:00Z</dcterms:modified>
</cp:coreProperties>
</file>